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C0C0C"/>
          <w:sz w:val="32"/>
          <w:szCs w:val="32"/>
        </w:rPr>
      </w:pPr>
      <w:r>
        <w:rPr>
          <w:rFonts w:hint="eastAsia" w:ascii="黑体" w:hAnsi="黑体" w:eastAsia="黑体" w:cs="黑体"/>
          <w:color w:val="0C0C0C"/>
          <w:sz w:val="32"/>
          <w:szCs w:val="32"/>
        </w:rPr>
        <w:t>附件2</w:t>
      </w:r>
    </w:p>
    <w:p>
      <w:pPr>
        <w:jc w:val="center"/>
        <w:rPr>
          <w:rFonts w:hint="eastAsia" w:ascii="Times New Roman" w:hAnsi="Times New Roman"/>
          <w:b/>
          <w:bCs/>
          <w:color w:val="0C0C0C"/>
          <w:sz w:val="36"/>
          <w:szCs w:val="36"/>
        </w:rPr>
      </w:pPr>
      <w:bookmarkStart w:id="1" w:name="_GoBack"/>
      <w:r>
        <w:rPr>
          <w:rFonts w:ascii="Times New Roman" w:hAnsi="Times New Roman"/>
          <w:b/>
          <w:bCs/>
          <w:color w:val="0C0C0C"/>
          <w:sz w:val="36"/>
          <w:szCs w:val="36"/>
        </w:rPr>
        <w:t>教师教育课程模块</w:t>
      </w:r>
      <w:r>
        <w:rPr>
          <w:rFonts w:hint="eastAsia" w:ascii="Times New Roman" w:hAnsi="Times New Roman"/>
          <w:b/>
          <w:bCs/>
          <w:color w:val="0C0C0C"/>
          <w:sz w:val="36"/>
          <w:szCs w:val="36"/>
        </w:rPr>
        <w:t>设置情况表</w:t>
      </w:r>
      <w:bookmarkEnd w:id="1"/>
    </w:p>
    <w:tbl>
      <w:tblPr>
        <w:tblStyle w:val="2"/>
        <w:tblW w:w="10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383"/>
        <w:gridCol w:w="1216"/>
        <w:gridCol w:w="2398"/>
        <w:gridCol w:w="601"/>
        <w:gridCol w:w="480"/>
        <w:gridCol w:w="484"/>
        <w:gridCol w:w="476"/>
        <w:gridCol w:w="502"/>
        <w:gridCol w:w="480"/>
        <w:gridCol w:w="710"/>
        <w:gridCol w:w="420"/>
        <w:gridCol w:w="1563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  <w:t>课程类别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  <w:t>课程代码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  <w:t>课程名称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  <w:t>开课学期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  <w:t>学分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  <w:t>总学时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  <w:t>讲课学时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  <w:t>实验学时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  <w:t>实践学时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  <w:t>周学时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  <w:t>核心课程标识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  <w:t>开课学院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8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专业教育课程</w:t>
            </w:r>
          </w:p>
        </w:tc>
        <w:tc>
          <w:tcPr>
            <w:tcW w:w="38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教师教育必修课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1001401000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教育学（含教师职业道德）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Education（Including Education Regulations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文3、理4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32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32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color w:val="0C0C0C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学部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1000250200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发展与教育心理学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Developmental and Educational Psychology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文4、理3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心理学院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1001401003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教育政策与法规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Meiryo"/>
                <w:color w:val="0C0C0C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Educational Policies and Legislation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5、6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学院自编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师德案例与养成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Cases and cultivation of teacher ethics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自定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1100401000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现代教育技术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Modern Educational Technology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2、3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8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8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学部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1100401001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班级管理（含班主任工作与综合育人）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Class Management (Including Class Adviser Work and Comprehensive Education)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5、6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8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8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学部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1000401000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学科课程标准与教材研究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Subject Curriculum Standards and Textbook Research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自定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32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6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各学院根据实际情况自行设计课程名称及开课学期，也可结合实际需要增设1-2门课程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1000401001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学科教材教法实验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Teaching Method Experiments of Subject Textbooks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自定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32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26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相关学科学院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（物理、化学、生物专业开设）</w:t>
            </w:r>
          </w:p>
        </w:tc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1000401002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学科教学设计与微格教学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Subject Teaching Design and Micro-teaching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自定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32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26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学院自编</w:t>
            </w:r>
          </w:p>
        </w:tc>
        <w:tc>
          <w:tcPr>
            <w:tcW w:w="239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习近平总书记关于教育的重要论述研究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Research on Xi Jinping's Thought On Education</w:t>
            </w:r>
          </w:p>
        </w:tc>
        <w:tc>
          <w:tcPr>
            <w:tcW w:w="6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自定</w:t>
            </w:r>
          </w:p>
        </w:tc>
        <w:tc>
          <w:tcPr>
            <w:tcW w:w="48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47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全体师范生、教育学院的全体学生</w:t>
            </w:r>
          </w:p>
        </w:tc>
        <w:tc>
          <w:tcPr>
            <w:tcW w:w="75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教师教育选修课</w:t>
            </w:r>
          </w:p>
        </w:tc>
        <w:tc>
          <w:tcPr>
            <w:tcW w:w="121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1001401001</w:t>
            </w:r>
          </w:p>
        </w:tc>
        <w:tc>
          <w:tcPr>
            <w:tcW w:w="2398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核心素养导向的课堂教学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Core Competencies- Oriented Classroom Teaching</w:t>
            </w:r>
          </w:p>
        </w:tc>
        <w:tc>
          <w:tcPr>
            <w:tcW w:w="6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3、4</w:t>
            </w:r>
          </w:p>
        </w:tc>
        <w:tc>
          <w:tcPr>
            <w:tcW w:w="48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47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12</w:t>
            </w:r>
          </w:p>
        </w:tc>
        <w:tc>
          <w:tcPr>
            <w:tcW w:w="502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4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学部</w:t>
            </w:r>
          </w:p>
        </w:tc>
        <w:tc>
          <w:tcPr>
            <w:tcW w:w="75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1001401002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课程与教学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 xml:space="preserve">Curriculum and Teaching 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学部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1000401003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中小学教学名师论坛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Forum of Famous Teachers in Primary and Middle Schools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自定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1001401004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中外教育简史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A Brief History of Chinese and Foreign Education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4、5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学部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1100401002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中外教育电影赏析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Appreciation of Chinese and Foreign Educational Films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5、6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学部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传播学院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1000401004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大学教授中学课程系列专题讲座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University Professors Lecture Series on Middle School Courses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自定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1000401005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艺术鉴赏讲座（音乐类、美术类）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Art Appreciation Lectures (music &amp; art)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3、4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音乐学院、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1000401006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家国情怀与师大教师精神系列课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Lecture Series on  National Identity and Teachers' Spirit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自定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1100401003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综合实践活动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Comprehensive Practice Activities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4、5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12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4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学部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1001401005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数字化教育资源设计与制作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Design and Creation of Digital Education Resources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3、4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12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4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学部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1000401007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学科课程资源开发与利用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Development and Utilization of Subject Curriculum Resources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自定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1000401008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教具设计与制作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Design and Making of Teaching AIDS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自定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32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26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1000340101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学校心理健康教育与辅导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School Mental Health Education and Counseling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文5理4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心理学院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实践环节</w:t>
            </w:r>
          </w:p>
        </w:tc>
        <w:tc>
          <w:tcPr>
            <w:tcW w:w="38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必修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1100401004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教师专业技能训练（含三笔一画和微格教学）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Testing and Training of Teachers' Professional Skills(</w:t>
            </w:r>
            <w:bookmarkStart w:id="0" w:name="OLE_LINK3"/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Three Strokes and One Drawing</w:t>
            </w:r>
            <w:bookmarkEnd w:id="0"/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，microteaching)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4、5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32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32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教育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学部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、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1000401009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教育见习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Educational Probation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3-6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4周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1000401010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教育实习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The Educational Internship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7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6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10周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1000401011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教育研习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Educational Study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2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4周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相关学科学院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</w:p>
        </w:tc>
      </w:tr>
    </w:tbl>
    <w:p>
      <w:pPr>
        <w:spacing w:line="380" w:lineRule="exact"/>
        <w:rPr>
          <w:rFonts w:ascii="Times New Roman" w:hAnsi="Times New Roman"/>
          <w:color w:val="0C0C0C"/>
        </w:rPr>
      </w:pPr>
      <w:r>
        <w:rPr>
          <w:rFonts w:hint="eastAsia" w:ascii="Times New Roman" w:hAnsi="Times New Roman"/>
          <w:color w:val="0C0C0C"/>
        </w:rPr>
        <w:t>注：教师教育课程必修模块不少于1</w:t>
      </w:r>
      <w:r>
        <w:rPr>
          <w:rFonts w:hint="eastAsia" w:ascii="Times New Roman" w:hAnsi="Times New Roman"/>
          <w:color w:val="0C0C0C"/>
          <w:lang w:val="en-US" w:eastAsia="zh-CN"/>
        </w:rPr>
        <w:t>3</w:t>
      </w:r>
      <w:r>
        <w:rPr>
          <w:rFonts w:hint="eastAsia" w:ascii="Times New Roman" w:hAnsi="Times New Roman"/>
          <w:color w:val="0C0C0C"/>
        </w:rPr>
        <w:t>学分（其中物理、化学、生物科学专业不少于1</w:t>
      </w:r>
      <w:r>
        <w:rPr>
          <w:rFonts w:hint="eastAsia" w:ascii="Times New Roman" w:hAnsi="Times New Roman"/>
          <w:color w:val="0C0C0C"/>
          <w:lang w:val="en-US" w:eastAsia="zh-CN"/>
        </w:rPr>
        <w:t>5</w:t>
      </w:r>
      <w:r>
        <w:rPr>
          <w:rFonts w:hint="eastAsia" w:ascii="Times New Roman" w:hAnsi="Times New Roman"/>
          <w:color w:val="0C0C0C"/>
        </w:rPr>
        <w:t>学分）；选修模块不少于4学分；实践环节12学分。</w:t>
      </w:r>
    </w:p>
    <w:p>
      <w:pPr>
        <w:spacing w:line="380" w:lineRule="exact"/>
        <w:rPr>
          <w:rFonts w:ascii="Times New Roman" w:hAnsi="Times New Roman"/>
          <w:color w:val="0C0C0C"/>
        </w:rPr>
      </w:pPr>
      <w:r>
        <w:rPr>
          <w:rFonts w:hint="eastAsia" w:ascii="Times New Roman" w:hAnsi="Times New Roman"/>
          <w:color w:val="0C0C0C"/>
        </w:rPr>
        <w:t xml:space="preserve">    2.</w:t>
      </w:r>
      <w:r>
        <w:rPr>
          <w:rFonts w:hint="eastAsia" w:ascii="Times New Roman" w:hAnsi="Times New Roman"/>
          <w:color w:val="0C0C0C"/>
          <w:lang w:val="en-US" w:eastAsia="zh-CN"/>
        </w:rPr>
        <w:t>未明确开课学期和学院的，由</w:t>
      </w:r>
      <w:r>
        <w:rPr>
          <w:rFonts w:hint="eastAsia" w:ascii="Times New Roman" w:hAnsi="Times New Roman"/>
          <w:color w:val="0C0C0C"/>
        </w:rPr>
        <w:t>各学院根据实际</w:t>
      </w:r>
      <w:r>
        <w:rPr>
          <w:rFonts w:hint="eastAsia" w:ascii="Times New Roman" w:hAnsi="Times New Roman"/>
          <w:color w:val="0C0C0C"/>
          <w:lang w:val="en-US" w:eastAsia="zh-CN"/>
        </w:rPr>
        <w:t>在上表中</w:t>
      </w:r>
      <w:r>
        <w:rPr>
          <w:rFonts w:hint="eastAsia" w:ascii="Times New Roman" w:hAnsi="Times New Roman"/>
          <w:color w:val="0C0C0C"/>
        </w:rPr>
        <w:t>填写开课学期、开课学院。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F5A59"/>
    <w:rsid w:val="584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2021-06-04T06:48:00Z</dcterms:created>
  <dc:creator>Lin</dc:creator>
  <cp:lastModifiedBy>Lin</cp:lastModifiedBy>
  <dcterms:modified xsi:type="dcterms:W3CDTF">2021-06-04T06:49:49Z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71383C89FE404D73A0D8952A1534C50B</vt:lpwstr>
  </property>
</Properties>
</file>