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48"/>
        </w:rPr>
      </w:pPr>
      <w:r>
        <w:rPr>
          <w:rFonts w:hint="eastAsia" w:ascii="黑体" w:hAnsi="黑体" w:eastAsia="黑体" w:cs="黑体"/>
          <w:sz w:val="36"/>
          <w:szCs w:val="48"/>
        </w:rPr>
        <w:t>福建师范大学20</w:t>
      </w:r>
      <w:r>
        <w:rPr>
          <w:rFonts w:hint="eastAsia" w:ascii="黑体" w:hAnsi="黑体" w:eastAsia="黑体" w:cs="黑体"/>
          <w:sz w:val="36"/>
          <w:szCs w:val="48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48"/>
        </w:rPr>
        <w:t>年研究生教育教学改革研究项目</w:t>
      </w:r>
    </w:p>
    <w:p>
      <w:pPr>
        <w:jc w:val="center"/>
        <w:rPr>
          <w:rFonts w:ascii="黑体" w:hAnsi="黑体" w:eastAsia="黑体" w:cs="黑体"/>
          <w:sz w:val="36"/>
          <w:szCs w:val="48"/>
        </w:rPr>
      </w:pPr>
      <w:r>
        <w:rPr>
          <w:rFonts w:hint="eastAsia" w:ascii="黑体" w:hAnsi="黑体" w:eastAsia="黑体" w:cs="黑体"/>
          <w:sz w:val="36"/>
          <w:szCs w:val="48"/>
        </w:rPr>
        <w:t>中期成果简述表</w:t>
      </w:r>
    </w:p>
    <w:p>
      <w:pPr>
        <w:ind w:firstLine="220" w:firstLineChars="100"/>
        <w:rPr>
          <w:rFonts w:cs="黑体" w:asciiTheme="minorEastAsia" w:hAnsiTheme="minorEastAsia"/>
          <w:sz w:val="22"/>
          <w:szCs w:val="48"/>
        </w:rPr>
      </w:pPr>
      <w:r>
        <w:rPr>
          <w:rFonts w:hint="eastAsia" w:cs="黑体" w:asciiTheme="minorEastAsia" w:hAnsiTheme="minorEastAsia"/>
          <w:sz w:val="22"/>
          <w:szCs w:val="48"/>
        </w:rPr>
        <w:t>学院名称：（公章）</w:t>
      </w:r>
    </w:p>
    <w:tbl>
      <w:tblPr>
        <w:tblStyle w:val="3"/>
        <w:tblpPr w:leftFromText="180" w:rightFromText="180" w:vertAnchor="text" w:horzAnchor="page" w:tblpX="1779" w:tblpY="179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100"/>
        <w:gridCol w:w="330"/>
        <w:gridCol w:w="942"/>
        <w:gridCol w:w="751"/>
        <w:gridCol w:w="1413"/>
        <w:gridCol w:w="37"/>
        <w:gridCol w:w="75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立项编号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职称/职务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方式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20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取得的阶段性研究成果（以实施方案、课程教材、制度文件等为主，科研论文或学术专著为辅）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成果名称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920" w:type="dxa"/>
            <w:gridSpan w:val="9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中期研究简述（包括已开展的主要研究活动、形成的重要观点或措施或效益等、存在的主要问题、下阶段研究计划等；字数约1500字左右）。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</w:t>
            </w: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 </w:t>
            </w:r>
          </w:p>
          <w:p>
            <w:pPr>
              <w:ind w:right="84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ind w:right="84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（可另加页）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                       项目负责人签字：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8920" w:type="dxa"/>
            <w:gridSpan w:val="9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单位意见：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                   分管领导签字（单位公章）：</w:t>
            </w: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                                    年    月    日</w:t>
            </w:r>
          </w:p>
          <w:p>
            <w:pPr>
              <w:tabs>
                <w:tab w:val="left" w:pos="1480"/>
              </w:tabs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sz w:val="18"/>
          <w:szCs w:val="18"/>
        </w:rPr>
        <w:t>注：</w:t>
      </w:r>
      <w:r>
        <w:rPr>
          <w:rFonts w:hint="eastAsia" w:ascii="宋体" w:hAnsi="宋体" w:eastAsia="宋体" w:cs="宋体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本表一式三份，项目负责人、学院和研究生院各留存一份。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2021-11-08T07:25:54Z</dcterms:created>
  <dc:creator>lxf</dc:creator>
  <cp:lastModifiedBy>lyj</cp:lastModifiedBy>
  <dcterms:modified xsi:type="dcterms:W3CDTF">2021-11-08T07:26:09Z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AFB79682D70E4DCA90411DE441E63C06</vt:lpwstr>
  </property>
</Properties>
</file>