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11A" w:rsidRDefault="006E311A" w:rsidP="006E311A">
      <w:pPr>
        <w:rPr>
          <w:rFonts w:ascii="仿宋_GB2312" w:eastAsia="仿宋_GB2312" w:hAnsi="Calibri" w:cs="Times New Roman"/>
          <w:sz w:val="32"/>
          <w:szCs w:val="32"/>
        </w:rPr>
      </w:pPr>
      <w:r w:rsidRPr="006E0BEC">
        <w:rPr>
          <w:rFonts w:ascii="仿宋_GB2312" w:eastAsia="仿宋_GB2312" w:hAnsi="Calibri" w:cs="Times New Roman" w:hint="eastAsia"/>
          <w:sz w:val="32"/>
          <w:szCs w:val="32"/>
        </w:rPr>
        <w:t>附件</w:t>
      </w:r>
      <w:r>
        <w:rPr>
          <w:rFonts w:ascii="仿宋_GB2312" w:eastAsia="仿宋_GB2312" w:hAnsi="Calibri" w:cs="Times New Roman" w:hint="eastAsia"/>
          <w:sz w:val="32"/>
          <w:szCs w:val="32"/>
        </w:rPr>
        <w:t>1</w:t>
      </w:r>
    </w:p>
    <w:p w:rsidR="006E311A" w:rsidRDefault="006E311A" w:rsidP="006E311A">
      <w:pPr>
        <w:jc w:val="center"/>
        <w:rPr>
          <w:rFonts w:ascii="方正小标宋简体" w:eastAsia="方正小标宋简体" w:hAnsi="Calibri" w:cs="Times New Roman"/>
          <w:sz w:val="36"/>
          <w:szCs w:val="36"/>
        </w:rPr>
      </w:pPr>
      <w:r w:rsidRPr="00D10C27">
        <w:rPr>
          <w:rFonts w:ascii="方正小标宋简体" w:eastAsia="方正小标宋简体" w:hAnsi="Calibri" w:cs="Times New Roman" w:hint="eastAsia"/>
          <w:sz w:val="36"/>
          <w:szCs w:val="36"/>
        </w:rPr>
        <w:t>各赛道参赛项目类型要求</w:t>
      </w:r>
    </w:p>
    <w:p w:rsidR="006E311A" w:rsidRPr="00A2664B" w:rsidRDefault="006E311A" w:rsidP="006E311A">
      <w:pPr>
        <w:ind w:firstLineChars="200" w:firstLine="643"/>
        <w:rPr>
          <w:rFonts w:ascii="仿宋_GB2312" w:eastAsia="仿宋_GB2312" w:hAnsi="Calibri" w:cs="Times New Roman"/>
          <w:b/>
          <w:sz w:val="32"/>
          <w:szCs w:val="32"/>
        </w:rPr>
      </w:pPr>
      <w:r w:rsidRPr="00A2664B">
        <w:rPr>
          <w:rFonts w:ascii="仿宋_GB2312" w:eastAsia="仿宋_GB2312" w:hAnsi="Calibri" w:cs="Times New Roman" w:hint="eastAsia"/>
          <w:b/>
          <w:sz w:val="32"/>
          <w:szCs w:val="32"/>
        </w:rPr>
        <w:t>一</w:t>
      </w:r>
      <w:r w:rsidRPr="00A2664B">
        <w:rPr>
          <w:rFonts w:ascii="仿宋_GB2312" w:eastAsia="仿宋_GB2312" w:hAnsi="Calibri" w:cs="Times New Roman"/>
          <w:b/>
          <w:sz w:val="32"/>
          <w:szCs w:val="32"/>
        </w:rPr>
        <w:t>、</w:t>
      </w:r>
      <w:r w:rsidRPr="00A2664B">
        <w:rPr>
          <w:rFonts w:ascii="仿宋_GB2312" w:eastAsia="仿宋_GB2312" w:hAnsi="Calibri" w:cs="Times New Roman" w:hint="eastAsia"/>
          <w:b/>
          <w:sz w:val="32"/>
          <w:szCs w:val="32"/>
        </w:rPr>
        <w:t>高教主赛道参赛组别</w:t>
      </w:r>
      <w:r>
        <w:rPr>
          <w:rFonts w:ascii="仿宋_GB2312" w:eastAsia="仿宋_GB2312" w:hAnsi="Calibri" w:cs="Times New Roman" w:hint="eastAsia"/>
          <w:b/>
          <w:sz w:val="32"/>
          <w:szCs w:val="32"/>
        </w:rPr>
        <w:t>、</w:t>
      </w:r>
      <w:r>
        <w:rPr>
          <w:rFonts w:ascii="仿宋_GB2312" w:eastAsia="仿宋_GB2312" w:hAnsi="Calibri" w:cs="Times New Roman"/>
          <w:b/>
          <w:sz w:val="32"/>
          <w:szCs w:val="32"/>
        </w:rPr>
        <w:t>对象</w:t>
      </w:r>
      <w:r w:rsidRPr="00A2664B">
        <w:rPr>
          <w:rFonts w:ascii="仿宋_GB2312" w:eastAsia="仿宋_GB2312" w:hAnsi="Calibri" w:cs="Times New Roman" w:hint="eastAsia"/>
          <w:b/>
          <w:sz w:val="32"/>
          <w:szCs w:val="32"/>
        </w:rPr>
        <w:t>和要求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 w:hint="eastAsia"/>
          <w:sz w:val="32"/>
          <w:szCs w:val="32"/>
        </w:rPr>
        <w:t>根据参赛项目所处的创业阶段、</w:t>
      </w:r>
      <w:r w:rsidRPr="00327978">
        <w:rPr>
          <w:rFonts w:ascii="仿宋_GB2312" w:eastAsia="仿宋_GB2312" w:hAnsi="Calibri" w:cs="Times New Roman"/>
          <w:sz w:val="32"/>
          <w:szCs w:val="32"/>
        </w:rPr>
        <w:t>已获投资情况和项目特点，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分为创意组、</w:t>
      </w:r>
      <w:r w:rsidRPr="00327978">
        <w:rPr>
          <w:rFonts w:ascii="仿宋_GB2312" w:eastAsia="仿宋_GB2312" w:hAnsi="Calibri" w:cs="Times New Roman"/>
          <w:sz w:val="32"/>
          <w:szCs w:val="32"/>
        </w:rPr>
        <w:t>初创组、成长组、师生共创组。具体参赛条件如下：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 w:hint="eastAsia"/>
          <w:sz w:val="32"/>
          <w:szCs w:val="32"/>
        </w:rPr>
        <w:t>（一）</w:t>
      </w:r>
      <w:r w:rsidRPr="00327978">
        <w:rPr>
          <w:rFonts w:ascii="仿宋_GB2312" w:eastAsia="仿宋_GB2312" w:hAnsi="Calibri" w:cs="Times New Roman"/>
          <w:sz w:val="32"/>
          <w:szCs w:val="32"/>
        </w:rPr>
        <w:t>创意组。</w:t>
      </w:r>
      <w:r w:rsidRPr="000F17F1">
        <w:rPr>
          <w:rFonts w:ascii="仿宋_GB2312" w:eastAsia="仿宋_GB2312" w:hAnsi="Calibri" w:cs="Times New Roman" w:hint="eastAsia"/>
          <w:b/>
          <w:sz w:val="32"/>
          <w:szCs w:val="32"/>
        </w:rPr>
        <w:t>创意组比赛</w:t>
      </w:r>
      <w:r w:rsidRPr="000F17F1">
        <w:rPr>
          <w:rFonts w:ascii="仿宋_GB2312" w:eastAsia="仿宋_GB2312" w:hAnsi="Calibri" w:cs="Times New Roman"/>
          <w:b/>
          <w:sz w:val="32"/>
          <w:szCs w:val="32"/>
        </w:rPr>
        <w:t>分为本科组和研究生组。</w:t>
      </w:r>
      <w:r w:rsidRPr="00327978">
        <w:rPr>
          <w:rFonts w:ascii="仿宋_GB2312" w:eastAsia="仿宋_GB2312" w:hAnsi="Calibri" w:cs="Times New Roman"/>
          <w:sz w:val="32"/>
          <w:szCs w:val="32"/>
        </w:rPr>
        <w:t>参赛项目具有较好的创意和较为成型的产品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原型或服务模式，</w:t>
      </w:r>
      <w:r w:rsidRPr="00327978">
        <w:rPr>
          <w:rFonts w:ascii="仿宋_GB2312" w:eastAsia="仿宋_GB2312" w:hAnsi="Calibri" w:cs="Times New Roman"/>
          <w:sz w:val="32"/>
          <w:szCs w:val="32"/>
        </w:rPr>
        <w:t>在202</w:t>
      </w:r>
      <w:r>
        <w:rPr>
          <w:rFonts w:ascii="仿宋_GB2312" w:eastAsia="仿宋_GB2312" w:hAnsi="Calibri" w:cs="Times New Roman"/>
          <w:sz w:val="32"/>
          <w:szCs w:val="32"/>
        </w:rPr>
        <w:t>1</w:t>
      </w:r>
      <w:r w:rsidRPr="00327978">
        <w:rPr>
          <w:rFonts w:ascii="仿宋_GB2312" w:eastAsia="仿宋_GB2312" w:hAnsi="Calibri" w:cs="Times New Roman"/>
          <w:sz w:val="32"/>
          <w:szCs w:val="32"/>
        </w:rPr>
        <w:t>年5月</w:t>
      </w:r>
      <w:r>
        <w:rPr>
          <w:rFonts w:ascii="仿宋_GB2312" w:eastAsia="仿宋_GB2312" w:hAnsi="Calibri" w:cs="Times New Roman"/>
          <w:sz w:val="32"/>
          <w:szCs w:val="32"/>
        </w:rPr>
        <w:t>31</w:t>
      </w:r>
      <w:r w:rsidRPr="00327978">
        <w:rPr>
          <w:rFonts w:ascii="仿宋_GB2312" w:eastAsia="仿宋_GB2312" w:hAnsi="Calibri" w:cs="Times New Roman"/>
          <w:sz w:val="32"/>
          <w:szCs w:val="32"/>
        </w:rPr>
        <w:t>日（以下时间均包含当日）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前尚未完成工商登记注册，</w:t>
      </w:r>
      <w:r w:rsidRPr="00327978">
        <w:rPr>
          <w:rFonts w:ascii="仿宋_GB2312" w:eastAsia="仿宋_GB2312" w:hAnsi="Calibri" w:cs="Times New Roman"/>
          <w:sz w:val="32"/>
          <w:szCs w:val="32"/>
        </w:rPr>
        <w:t>并符合以下条件：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/>
          <w:sz w:val="32"/>
          <w:szCs w:val="32"/>
        </w:rPr>
        <w:t>1.参赛申报人须为团队负责人</w:t>
      </w:r>
      <w:r>
        <w:rPr>
          <w:rFonts w:ascii="仿宋_GB2312" w:eastAsia="仿宋_GB2312" w:hAnsi="Calibri" w:cs="Times New Roman" w:hint="eastAsia"/>
          <w:sz w:val="32"/>
          <w:szCs w:val="32"/>
        </w:rPr>
        <w:t>。</w:t>
      </w:r>
      <w:r w:rsidRPr="000F17F1">
        <w:rPr>
          <w:rFonts w:ascii="仿宋_GB2312" w:eastAsia="仿宋_GB2312" w:hAnsi="Calibri" w:cs="Times New Roman" w:hint="eastAsia"/>
          <w:b/>
          <w:sz w:val="32"/>
          <w:szCs w:val="32"/>
        </w:rPr>
        <w:t>参加</w:t>
      </w:r>
      <w:r w:rsidRPr="000F17F1">
        <w:rPr>
          <w:rFonts w:ascii="仿宋_GB2312" w:eastAsia="仿宋_GB2312" w:hAnsi="Calibri" w:cs="Times New Roman"/>
          <w:b/>
          <w:sz w:val="32"/>
          <w:szCs w:val="32"/>
        </w:rPr>
        <w:t>本科组</w:t>
      </w:r>
      <w:r w:rsidRPr="000F17F1">
        <w:rPr>
          <w:rFonts w:ascii="仿宋_GB2312" w:eastAsia="仿宋_GB2312" w:hAnsi="Calibri" w:cs="Times New Roman" w:hint="eastAsia"/>
          <w:b/>
          <w:sz w:val="32"/>
          <w:szCs w:val="32"/>
        </w:rPr>
        <w:t>比赛</w:t>
      </w:r>
      <w:r w:rsidRPr="000F17F1">
        <w:rPr>
          <w:rFonts w:ascii="仿宋_GB2312" w:eastAsia="仿宋_GB2312" w:hAnsi="Calibri" w:cs="Times New Roman"/>
          <w:b/>
          <w:sz w:val="32"/>
          <w:szCs w:val="32"/>
        </w:rPr>
        <w:t>的团队</w:t>
      </w:r>
      <w:r w:rsidRPr="000F17F1">
        <w:rPr>
          <w:rFonts w:ascii="仿宋_GB2312" w:eastAsia="仿宋_GB2312" w:hAnsi="Calibri" w:cs="Times New Roman" w:hint="eastAsia"/>
          <w:b/>
          <w:sz w:val="32"/>
          <w:szCs w:val="32"/>
        </w:rPr>
        <w:t>所有成员</w:t>
      </w:r>
      <w:r w:rsidRPr="000F17F1">
        <w:rPr>
          <w:rFonts w:ascii="仿宋_GB2312" w:eastAsia="仿宋_GB2312" w:hAnsi="Calibri" w:cs="Times New Roman"/>
          <w:b/>
          <w:sz w:val="32"/>
          <w:szCs w:val="32"/>
        </w:rPr>
        <w:t>须为普通高等学校在校</w:t>
      </w:r>
      <w:r w:rsidRPr="000F17F1">
        <w:rPr>
          <w:rFonts w:ascii="仿宋_GB2312" w:eastAsia="仿宋_GB2312" w:hAnsi="Calibri" w:cs="Times New Roman" w:hint="eastAsia"/>
          <w:b/>
          <w:sz w:val="32"/>
          <w:szCs w:val="32"/>
        </w:rPr>
        <w:t>本科</w:t>
      </w:r>
      <w:r w:rsidRPr="000F17F1">
        <w:rPr>
          <w:rFonts w:ascii="仿宋_GB2312" w:eastAsia="仿宋_GB2312" w:hAnsi="Calibri" w:cs="Times New Roman"/>
          <w:b/>
          <w:sz w:val="32"/>
          <w:szCs w:val="32"/>
        </w:rPr>
        <w:t>生</w:t>
      </w:r>
      <w:r w:rsidRPr="000F17F1">
        <w:rPr>
          <w:rFonts w:ascii="仿宋_GB2312" w:eastAsia="仿宋_GB2312" w:hAnsi="Calibri" w:cs="Times New Roman" w:hint="eastAsia"/>
          <w:b/>
          <w:sz w:val="32"/>
          <w:szCs w:val="32"/>
        </w:rPr>
        <w:t>；</w:t>
      </w:r>
      <w:r>
        <w:rPr>
          <w:rFonts w:ascii="仿宋_GB2312" w:eastAsia="仿宋_GB2312" w:hAnsi="Calibri" w:cs="Times New Roman"/>
          <w:sz w:val="32"/>
          <w:szCs w:val="32"/>
        </w:rPr>
        <w:t>参加研究生组</w:t>
      </w:r>
      <w:r>
        <w:rPr>
          <w:rFonts w:ascii="仿宋_GB2312" w:eastAsia="仿宋_GB2312" w:hAnsi="Calibri" w:cs="Times New Roman" w:hint="eastAsia"/>
          <w:sz w:val="32"/>
          <w:szCs w:val="32"/>
        </w:rPr>
        <w:t>比赛</w:t>
      </w:r>
      <w:r>
        <w:rPr>
          <w:rFonts w:ascii="仿宋_GB2312" w:eastAsia="仿宋_GB2312" w:hAnsi="Calibri" w:cs="Times New Roman"/>
          <w:sz w:val="32"/>
          <w:szCs w:val="32"/>
        </w:rPr>
        <w:t>的团队</w:t>
      </w:r>
      <w:r>
        <w:rPr>
          <w:rFonts w:ascii="仿宋_GB2312" w:eastAsia="仿宋_GB2312" w:hAnsi="Calibri" w:cs="Times New Roman" w:hint="eastAsia"/>
          <w:sz w:val="32"/>
          <w:szCs w:val="32"/>
        </w:rPr>
        <w:t>成员须</w:t>
      </w:r>
      <w:r w:rsidRPr="00327978">
        <w:rPr>
          <w:rFonts w:ascii="仿宋_GB2312" w:eastAsia="仿宋_GB2312" w:hAnsi="Calibri" w:cs="Times New Roman"/>
          <w:sz w:val="32"/>
          <w:szCs w:val="32"/>
        </w:rPr>
        <w:t>为普通高等学校在校</w:t>
      </w:r>
      <w:r>
        <w:rPr>
          <w:rFonts w:ascii="仿宋_GB2312" w:eastAsia="仿宋_GB2312" w:hAnsi="Calibri" w:cs="Times New Roman" w:hint="eastAsia"/>
          <w:sz w:val="32"/>
          <w:szCs w:val="32"/>
        </w:rPr>
        <w:t>生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（可为本专科生、</w:t>
      </w:r>
      <w:r w:rsidRPr="00327978">
        <w:rPr>
          <w:rFonts w:ascii="仿宋_GB2312" w:eastAsia="仿宋_GB2312" w:hAnsi="Calibri" w:cs="Times New Roman"/>
          <w:sz w:val="32"/>
          <w:szCs w:val="32"/>
        </w:rPr>
        <w:t>研究生，不含在职生）。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/>
          <w:sz w:val="32"/>
          <w:szCs w:val="32"/>
        </w:rPr>
        <w:t>2.学校科技成果转化项目不能参加创意组（科技成果的完成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人、</w:t>
      </w:r>
      <w:r w:rsidRPr="00327978">
        <w:rPr>
          <w:rFonts w:ascii="仿宋_GB2312" w:eastAsia="仿宋_GB2312" w:hAnsi="Calibri" w:cs="Times New Roman"/>
          <w:sz w:val="32"/>
          <w:szCs w:val="32"/>
        </w:rPr>
        <w:t>所有人中参赛申报人排名第一的除外）。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 w:hint="eastAsia"/>
          <w:sz w:val="32"/>
          <w:szCs w:val="32"/>
        </w:rPr>
        <w:t>（二）</w:t>
      </w:r>
      <w:r w:rsidRPr="00327978">
        <w:rPr>
          <w:rFonts w:ascii="仿宋_GB2312" w:eastAsia="仿宋_GB2312" w:hAnsi="Calibri" w:cs="Times New Roman"/>
          <w:sz w:val="32"/>
          <w:szCs w:val="32"/>
        </w:rPr>
        <w:t xml:space="preserve"> 初创组。参赛项目工商登记注册未满</w:t>
      </w:r>
      <w:r>
        <w:rPr>
          <w:rFonts w:ascii="仿宋_GB2312" w:eastAsia="仿宋_GB2312" w:hAnsi="Calibri" w:cs="Times New Roman"/>
          <w:sz w:val="32"/>
          <w:szCs w:val="32"/>
        </w:rPr>
        <w:t>3</w:t>
      </w:r>
      <w:r w:rsidRPr="00327978">
        <w:rPr>
          <w:rFonts w:ascii="仿宋_GB2312" w:eastAsia="仿宋_GB2312" w:hAnsi="Calibri" w:cs="Times New Roman"/>
          <w:sz w:val="32"/>
          <w:szCs w:val="32"/>
        </w:rPr>
        <w:t>年（201</w:t>
      </w:r>
      <w:r>
        <w:rPr>
          <w:rFonts w:ascii="仿宋_GB2312" w:eastAsia="仿宋_GB2312" w:hAnsi="Calibri" w:cs="Times New Roman"/>
          <w:sz w:val="32"/>
          <w:szCs w:val="32"/>
        </w:rPr>
        <w:t>8</w:t>
      </w:r>
      <w:r w:rsidRPr="00327978">
        <w:rPr>
          <w:rFonts w:ascii="仿宋_GB2312" w:eastAsia="仿宋_GB2312" w:hAnsi="Calibri" w:cs="Times New Roman"/>
          <w:sz w:val="32"/>
          <w:szCs w:val="32"/>
        </w:rPr>
        <w:t xml:space="preserve"> 年</w:t>
      </w:r>
      <w:r>
        <w:rPr>
          <w:rFonts w:ascii="仿宋_GB2312" w:eastAsia="仿宋_GB2312" w:hAnsi="Calibri" w:cs="Times New Roman"/>
          <w:sz w:val="32"/>
          <w:szCs w:val="32"/>
        </w:rPr>
        <w:t>3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月</w:t>
      </w:r>
      <w:r>
        <w:rPr>
          <w:rFonts w:ascii="仿宋_GB2312" w:eastAsia="仿宋_GB2312" w:hAnsi="Calibri" w:cs="Times New Roman"/>
          <w:sz w:val="32"/>
          <w:szCs w:val="32"/>
        </w:rPr>
        <w:t>1</w:t>
      </w:r>
      <w:r w:rsidRPr="00327978">
        <w:rPr>
          <w:rFonts w:ascii="仿宋_GB2312" w:eastAsia="仿宋_GB2312" w:hAnsi="Calibri" w:cs="Times New Roman"/>
          <w:sz w:val="32"/>
          <w:szCs w:val="32"/>
        </w:rPr>
        <w:t>日后注册）， 且获机构或个人股权投资不超过</w:t>
      </w:r>
      <w:r>
        <w:rPr>
          <w:rFonts w:ascii="仿宋_GB2312" w:eastAsia="仿宋_GB2312" w:hAnsi="Calibri" w:cs="Times New Roman"/>
          <w:sz w:val="32"/>
          <w:szCs w:val="32"/>
        </w:rPr>
        <w:t>1</w:t>
      </w:r>
      <w:r w:rsidRPr="00327978">
        <w:rPr>
          <w:rFonts w:ascii="仿宋_GB2312" w:eastAsia="仿宋_GB2312" w:hAnsi="Calibri" w:cs="Times New Roman"/>
          <w:sz w:val="32"/>
          <w:szCs w:val="32"/>
        </w:rPr>
        <w:t>轮次，并符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合以下条件：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/>
          <w:sz w:val="32"/>
          <w:szCs w:val="32"/>
        </w:rPr>
        <w:t>1.参赛申报人须为初创企业法人代表，须为普通高等学校在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校生（可为本专科生、</w:t>
      </w:r>
      <w:r w:rsidRPr="00327978">
        <w:rPr>
          <w:rFonts w:ascii="仿宋_GB2312" w:eastAsia="仿宋_GB2312" w:hAnsi="Calibri" w:cs="Times New Roman"/>
          <w:sz w:val="32"/>
          <w:szCs w:val="32"/>
        </w:rPr>
        <w:t>研究生，不含在职生），或毕业5 年以内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的毕业生（</w:t>
      </w:r>
      <w:r w:rsidRPr="00327978">
        <w:rPr>
          <w:rFonts w:ascii="仿宋_GB2312" w:eastAsia="仿宋_GB2312" w:hAnsi="Calibri" w:cs="Times New Roman"/>
          <w:sz w:val="32"/>
          <w:szCs w:val="32"/>
        </w:rPr>
        <w:t>201</w:t>
      </w:r>
      <w:r>
        <w:rPr>
          <w:rFonts w:ascii="仿宋_GB2312" w:eastAsia="仿宋_GB2312" w:hAnsi="Calibri" w:cs="Times New Roman"/>
          <w:sz w:val="32"/>
          <w:szCs w:val="32"/>
        </w:rPr>
        <w:t>6</w:t>
      </w:r>
      <w:r w:rsidRPr="00327978">
        <w:rPr>
          <w:rFonts w:ascii="仿宋_GB2312" w:eastAsia="仿宋_GB2312" w:hAnsi="Calibri" w:cs="Times New Roman"/>
          <w:sz w:val="32"/>
          <w:szCs w:val="32"/>
        </w:rPr>
        <w:t>年之后毕业的本专科生、研究生，不</w:t>
      </w:r>
      <w:r w:rsidRPr="00327978">
        <w:rPr>
          <w:rFonts w:ascii="仿宋_GB2312" w:eastAsia="仿宋_GB2312" w:hAnsi="Calibri" w:cs="Times New Roman"/>
          <w:sz w:val="32"/>
          <w:szCs w:val="32"/>
        </w:rPr>
        <w:lastRenderedPageBreak/>
        <w:t>含在职生）。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企业法人代表在大赛通知发布之日后进行变更的不予认可。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/>
          <w:sz w:val="32"/>
          <w:szCs w:val="32"/>
        </w:rPr>
        <w:t>2.初创组项目的股权结构中，参赛企业法人代表的股权不得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少于</w:t>
      </w:r>
      <w:r w:rsidRPr="00327978">
        <w:rPr>
          <w:rFonts w:ascii="仿宋_GB2312" w:eastAsia="仿宋_GB2312" w:hAnsi="Calibri" w:cs="Times New Roman"/>
          <w:sz w:val="32"/>
          <w:szCs w:val="32"/>
        </w:rPr>
        <w:t>10%，参赛成员股权合计不得少于1/3。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/>
          <w:sz w:val="32"/>
          <w:szCs w:val="32"/>
        </w:rPr>
        <w:t>3.学校科技成果转化项目（不含基于国家级重大、重点科研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项目的科研成果转化项目）</w:t>
      </w:r>
      <w:r w:rsidRPr="00327978">
        <w:rPr>
          <w:rFonts w:ascii="仿宋_GB2312" w:eastAsia="仿宋_GB2312" w:hAnsi="Calibri" w:cs="Times New Roman"/>
          <w:sz w:val="32"/>
          <w:szCs w:val="32"/>
        </w:rPr>
        <w:t>可以参加初创组，允许将拥有科研成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果的教师的股权与学生所持股权合并计算，</w:t>
      </w:r>
      <w:r w:rsidRPr="00327978">
        <w:rPr>
          <w:rFonts w:ascii="仿宋_GB2312" w:eastAsia="仿宋_GB2312" w:hAnsi="Calibri" w:cs="Times New Roman"/>
          <w:sz w:val="32"/>
          <w:szCs w:val="32"/>
        </w:rPr>
        <w:t>合并计算的股权不得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少于</w:t>
      </w:r>
      <w:r w:rsidRPr="00327978">
        <w:rPr>
          <w:rFonts w:ascii="仿宋_GB2312" w:eastAsia="仿宋_GB2312" w:hAnsi="Calibri" w:cs="Times New Roman"/>
          <w:sz w:val="32"/>
          <w:szCs w:val="32"/>
        </w:rPr>
        <w:t>51%（学生团队所持股权比例不得低于 26%）。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 w:hint="eastAsia"/>
          <w:sz w:val="32"/>
          <w:szCs w:val="32"/>
        </w:rPr>
        <w:t>（三）</w:t>
      </w:r>
      <w:r w:rsidRPr="00327978">
        <w:rPr>
          <w:rFonts w:ascii="仿宋_GB2312" w:eastAsia="仿宋_GB2312" w:hAnsi="Calibri" w:cs="Times New Roman"/>
          <w:sz w:val="32"/>
          <w:szCs w:val="32"/>
        </w:rPr>
        <w:t xml:space="preserve"> 成长组。参赛项目工商登记注册</w:t>
      </w:r>
      <w:r>
        <w:rPr>
          <w:rFonts w:ascii="仿宋_GB2312" w:eastAsia="仿宋_GB2312" w:hAnsi="Calibri" w:cs="Times New Roman"/>
          <w:sz w:val="32"/>
          <w:szCs w:val="32"/>
        </w:rPr>
        <w:t>3</w:t>
      </w:r>
      <w:r w:rsidRPr="00327978">
        <w:rPr>
          <w:rFonts w:ascii="仿宋_GB2312" w:eastAsia="仿宋_GB2312" w:hAnsi="Calibri" w:cs="Times New Roman"/>
          <w:sz w:val="32"/>
          <w:szCs w:val="32"/>
        </w:rPr>
        <w:t>年以上（201</w:t>
      </w:r>
      <w:r>
        <w:rPr>
          <w:rFonts w:ascii="仿宋_GB2312" w:eastAsia="仿宋_GB2312" w:hAnsi="Calibri" w:cs="Times New Roman"/>
          <w:sz w:val="32"/>
          <w:szCs w:val="32"/>
        </w:rPr>
        <w:t>8</w:t>
      </w:r>
      <w:r w:rsidRPr="00327978">
        <w:rPr>
          <w:rFonts w:ascii="仿宋_GB2312" w:eastAsia="仿宋_GB2312" w:hAnsi="Calibri" w:cs="Times New Roman"/>
          <w:sz w:val="32"/>
          <w:szCs w:val="32"/>
        </w:rPr>
        <w:t xml:space="preserve"> 年3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月</w:t>
      </w:r>
      <w:r>
        <w:rPr>
          <w:rFonts w:ascii="仿宋_GB2312" w:eastAsia="仿宋_GB2312" w:hAnsi="Calibri" w:cs="Times New Roman"/>
          <w:sz w:val="32"/>
          <w:szCs w:val="32"/>
        </w:rPr>
        <w:t>1</w:t>
      </w:r>
      <w:r w:rsidRPr="00327978">
        <w:rPr>
          <w:rFonts w:ascii="仿宋_GB2312" w:eastAsia="仿宋_GB2312" w:hAnsi="Calibri" w:cs="Times New Roman"/>
          <w:sz w:val="32"/>
          <w:szCs w:val="32"/>
        </w:rPr>
        <w:t>日前注册）；或工商登记注册未满</w:t>
      </w:r>
      <w:r>
        <w:rPr>
          <w:rFonts w:ascii="仿宋_GB2312" w:eastAsia="仿宋_GB2312" w:hAnsi="Calibri" w:cs="Times New Roman"/>
          <w:sz w:val="32"/>
          <w:szCs w:val="32"/>
        </w:rPr>
        <w:t>3</w:t>
      </w:r>
      <w:r w:rsidRPr="00327978">
        <w:rPr>
          <w:rFonts w:ascii="仿宋_GB2312" w:eastAsia="仿宋_GB2312" w:hAnsi="Calibri" w:cs="Times New Roman"/>
          <w:sz w:val="32"/>
          <w:szCs w:val="32"/>
        </w:rPr>
        <w:t>年（201</w:t>
      </w:r>
      <w:r>
        <w:rPr>
          <w:rFonts w:ascii="仿宋_GB2312" w:eastAsia="仿宋_GB2312" w:hAnsi="Calibri" w:cs="Times New Roman"/>
          <w:sz w:val="32"/>
          <w:szCs w:val="32"/>
        </w:rPr>
        <w:t>8</w:t>
      </w:r>
      <w:r w:rsidRPr="00327978">
        <w:rPr>
          <w:rFonts w:ascii="仿宋_GB2312" w:eastAsia="仿宋_GB2312" w:hAnsi="Calibri" w:cs="Times New Roman"/>
          <w:sz w:val="32"/>
          <w:szCs w:val="32"/>
        </w:rPr>
        <w:t>年3 月</w:t>
      </w:r>
      <w:r>
        <w:rPr>
          <w:rFonts w:ascii="仿宋_GB2312" w:eastAsia="仿宋_GB2312" w:hAnsi="Calibri" w:cs="Times New Roman"/>
          <w:sz w:val="32"/>
          <w:szCs w:val="32"/>
        </w:rPr>
        <w:t>1</w:t>
      </w:r>
      <w:r w:rsidRPr="00327978">
        <w:rPr>
          <w:rFonts w:ascii="仿宋_GB2312" w:eastAsia="仿宋_GB2312" w:hAnsi="Calibri" w:cs="Times New Roman"/>
          <w:sz w:val="32"/>
          <w:szCs w:val="32"/>
        </w:rPr>
        <w:t>日后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注册），</w:t>
      </w:r>
      <w:r w:rsidRPr="00327978">
        <w:rPr>
          <w:rFonts w:ascii="仿宋_GB2312" w:eastAsia="仿宋_GB2312" w:hAnsi="Calibri" w:cs="Times New Roman"/>
          <w:sz w:val="32"/>
          <w:szCs w:val="32"/>
        </w:rPr>
        <w:t>获机构或个人股权投资</w:t>
      </w:r>
      <w:r>
        <w:rPr>
          <w:rFonts w:ascii="仿宋_GB2312" w:eastAsia="仿宋_GB2312" w:hAnsi="Calibri" w:cs="Times New Roman"/>
          <w:sz w:val="32"/>
          <w:szCs w:val="32"/>
        </w:rPr>
        <w:t>2</w:t>
      </w:r>
      <w:r w:rsidRPr="00327978">
        <w:rPr>
          <w:rFonts w:ascii="仿宋_GB2312" w:eastAsia="仿宋_GB2312" w:hAnsi="Calibri" w:cs="Times New Roman"/>
          <w:sz w:val="32"/>
          <w:szCs w:val="32"/>
        </w:rPr>
        <w:t>轮次以上（含2 轮次），并符合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以下条件：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/>
          <w:sz w:val="32"/>
          <w:szCs w:val="32"/>
        </w:rPr>
        <w:t>1.参赛申报人须为企业法人代表，须为普通高等学校在校生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（可为本专科生、</w:t>
      </w:r>
      <w:r w:rsidRPr="00327978">
        <w:rPr>
          <w:rFonts w:ascii="仿宋_GB2312" w:eastAsia="仿宋_GB2312" w:hAnsi="Calibri" w:cs="Times New Roman"/>
          <w:sz w:val="32"/>
          <w:szCs w:val="32"/>
        </w:rPr>
        <w:t>研究生，不含在职生），或毕业</w:t>
      </w:r>
      <w:r>
        <w:rPr>
          <w:rFonts w:ascii="仿宋_GB2312" w:eastAsia="仿宋_GB2312" w:hAnsi="Calibri" w:cs="Times New Roman"/>
          <w:sz w:val="32"/>
          <w:szCs w:val="32"/>
        </w:rPr>
        <w:t>5</w:t>
      </w:r>
      <w:r w:rsidRPr="00327978">
        <w:rPr>
          <w:rFonts w:ascii="仿宋_GB2312" w:eastAsia="仿宋_GB2312" w:hAnsi="Calibri" w:cs="Times New Roman"/>
          <w:sz w:val="32"/>
          <w:szCs w:val="32"/>
        </w:rPr>
        <w:t>年以内的毕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业生（</w:t>
      </w:r>
      <w:r w:rsidRPr="00327978">
        <w:rPr>
          <w:rFonts w:ascii="仿宋_GB2312" w:eastAsia="仿宋_GB2312" w:hAnsi="Calibri" w:cs="Times New Roman"/>
          <w:sz w:val="32"/>
          <w:szCs w:val="32"/>
        </w:rPr>
        <w:t>201</w:t>
      </w:r>
      <w:r>
        <w:rPr>
          <w:rFonts w:ascii="仿宋_GB2312" w:eastAsia="仿宋_GB2312" w:hAnsi="Calibri" w:cs="Times New Roman"/>
          <w:sz w:val="32"/>
          <w:szCs w:val="32"/>
        </w:rPr>
        <w:t>6</w:t>
      </w:r>
      <w:r w:rsidRPr="00327978">
        <w:rPr>
          <w:rFonts w:ascii="仿宋_GB2312" w:eastAsia="仿宋_GB2312" w:hAnsi="Calibri" w:cs="Times New Roman"/>
          <w:sz w:val="32"/>
          <w:szCs w:val="32"/>
        </w:rPr>
        <w:t>年之后毕业的本专科生、研究生，不含在职生）。企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业法人代表在大赛通知发布之日后进行变更的不予认可。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/>
          <w:sz w:val="32"/>
          <w:szCs w:val="32"/>
        </w:rPr>
        <w:t>2.成长组项目的股权结构中，参赛企业法人代表的股权不得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少于</w:t>
      </w:r>
      <w:r w:rsidRPr="00327978">
        <w:rPr>
          <w:rFonts w:ascii="仿宋_GB2312" w:eastAsia="仿宋_GB2312" w:hAnsi="Calibri" w:cs="Times New Roman"/>
          <w:sz w:val="32"/>
          <w:szCs w:val="32"/>
        </w:rPr>
        <w:t>10%，参赛成员股权合计不得少于1/3。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/>
          <w:sz w:val="32"/>
          <w:szCs w:val="32"/>
        </w:rPr>
        <w:t>3.学校科技成果转化项目（不含基于国家级重大、重点科研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项目的科研成果转化项目）</w:t>
      </w:r>
      <w:r w:rsidRPr="00327978">
        <w:rPr>
          <w:rFonts w:ascii="仿宋_GB2312" w:eastAsia="仿宋_GB2312" w:hAnsi="Calibri" w:cs="Times New Roman"/>
          <w:sz w:val="32"/>
          <w:szCs w:val="32"/>
        </w:rPr>
        <w:t>可以参加成长组，允许将拥</w:t>
      </w:r>
      <w:r w:rsidRPr="00327978">
        <w:rPr>
          <w:rFonts w:ascii="仿宋_GB2312" w:eastAsia="仿宋_GB2312" w:hAnsi="Calibri" w:cs="Times New Roman"/>
          <w:sz w:val="32"/>
          <w:szCs w:val="32"/>
        </w:rPr>
        <w:lastRenderedPageBreak/>
        <w:t>有科研成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果的教师的股权与学生所持股权合并计算，</w:t>
      </w:r>
      <w:r w:rsidRPr="00327978">
        <w:rPr>
          <w:rFonts w:ascii="仿宋_GB2312" w:eastAsia="仿宋_GB2312" w:hAnsi="Calibri" w:cs="Times New Roman"/>
          <w:sz w:val="32"/>
          <w:szCs w:val="32"/>
        </w:rPr>
        <w:t>合并计算的股权不得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少于</w:t>
      </w:r>
      <w:r w:rsidRPr="00327978">
        <w:rPr>
          <w:rFonts w:ascii="仿宋_GB2312" w:eastAsia="仿宋_GB2312" w:hAnsi="Calibri" w:cs="Times New Roman"/>
          <w:sz w:val="32"/>
          <w:szCs w:val="32"/>
        </w:rPr>
        <w:t>51%（学生团队所持股权比例不得低于 26%）。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 w:hint="eastAsia"/>
          <w:sz w:val="32"/>
          <w:szCs w:val="32"/>
        </w:rPr>
        <w:t>（四）</w:t>
      </w:r>
      <w:r w:rsidRPr="00327978">
        <w:rPr>
          <w:rFonts w:ascii="仿宋_GB2312" w:eastAsia="仿宋_GB2312" w:hAnsi="Calibri" w:cs="Times New Roman"/>
          <w:sz w:val="32"/>
          <w:szCs w:val="32"/>
        </w:rPr>
        <w:t>师生共创组。基于国家级重大、重点科研项目的科研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成果转化项目，</w:t>
      </w:r>
      <w:r w:rsidRPr="00327978">
        <w:rPr>
          <w:rFonts w:ascii="仿宋_GB2312" w:eastAsia="仿宋_GB2312" w:hAnsi="Calibri" w:cs="Times New Roman"/>
          <w:sz w:val="32"/>
          <w:szCs w:val="32"/>
        </w:rPr>
        <w:t>或者教师与学生共同参与创业且教师所占权重比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例大于学生（如已注册成立公司，</w:t>
      </w:r>
      <w:r w:rsidRPr="00327978">
        <w:rPr>
          <w:rFonts w:ascii="仿宋_GB2312" w:eastAsia="仿宋_GB2312" w:hAnsi="Calibri" w:cs="Times New Roman"/>
          <w:sz w:val="32"/>
          <w:szCs w:val="32"/>
        </w:rPr>
        <w:t xml:space="preserve"> 教师持股比例大于学生）的项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目参加师生共创组进行比赛。</w:t>
      </w:r>
      <w:r w:rsidRPr="00327978">
        <w:rPr>
          <w:rFonts w:ascii="仿宋_GB2312" w:eastAsia="仿宋_GB2312" w:hAnsi="Calibri" w:cs="Times New Roman"/>
          <w:sz w:val="32"/>
          <w:szCs w:val="32"/>
        </w:rPr>
        <w:t>并符合以下条件：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/>
          <w:sz w:val="32"/>
          <w:szCs w:val="32"/>
        </w:rPr>
        <w:t>1.参赛项目如已注册成立公司，公司注册年限不得超过 5 年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（</w:t>
      </w:r>
      <w:r w:rsidRPr="00327978">
        <w:rPr>
          <w:rFonts w:ascii="仿宋_GB2312" w:eastAsia="仿宋_GB2312" w:hAnsi="Calibri" w:cs="Times New Roman"/>
          <w:sz w:val="32"/>
          <w:szCs w:val="32"/>
        </w:rPr>
        <w:t>201</w:t>
      </w:r>
      <w:r>
        <w:rPr>
          <w:rFonts w:ascii="仿宋_GB2312" w:eastAsia="仿宋_GB2312" w:hAnsi="Calibri" w:cs="Times New Roman"/>
          <w:sz w:val="32"/>
          <w:szCs w:val="32"/>
        </w:rPr>
        <w:t>6</w:t>
      </w:r>
      <w:r w:rsidRPr="00327978">
        <w:rPr>
          <w:rFonts w:ascii="仿宋_GB2312" w:eastAsia="仿宋_GB2312" w:hAnsi="Calibri" w:cs="Times New Roman"/>
          <w:sz w:val="32"/>
          <w:szCs w:val="32"/>
        </w:rPr>
        <w:t>年</w:t>
      </w:r>
      <w:r>
        <w:rPr>
          <w:rFonts w:ascii="仿宋_GB2312" w:eastAsia="仿宋_GB2312" w:hAnsi="Calibri" w:cs="Times New Roman"/>
          <w:sz w:val="32"/>
          <w:szCs w:val="32"/>
        </w:rPr>
        <w:t>3</w:t>
      </w:r>
      <w:r w:rsidRPr="00327978">
        <w:rPr>
          <w:rFonts w:ascii="仿宋_GB2312" w:eastAsia="仿宋_GB2312" w:hAnsi="Calibri" w:cs="Times New Roman"/>
          <w:sz w:val="32"/>
          <w:szCs w:val="32"/>
        </w:rPr>
        <w:t>月</w:t>
      </w:r>
      <w:r>
        <w:rPr>
          <w:rFonts w:ascii="仿宋_GB2312" w:eastAsia="仿宋_GB2312" w:hAnsi="Calibri" w:cs="Times New Roman"/>
          <w:sz w:val="32"/>
          <w:szCs w:val="32"/>
        </w:rPr>
        <w:t>1</w:t>
      </w:r>
      <w:r w:rsidRPr="00327978">
        <w:rPr>
          <w:rFonts w:ascii="仿宋_GB2312" w:eastAsia="仿宋_GB2312" w:hAnsi="Calibri" w:cs="Times New Roman"/>
          <w:sz w:val="32"/>
          <w:szCs w:val="32"/>
        </w:rPr>
        <w:t>日后注册），师生均可为公司法人代表。 企业法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人代表在大赛通知发布之日后进行变更的不予认可。</w:t>
      </w:r>
      <w:r w:rsidRPr="00327978">
        <w:rPr>
          <w:rFonts w:ascii="仿宋_GB2312" w:eastAsia="仿宋_GB2312" w:hAnsi="Calibri" w:cs="Times New Roman"/>
          <w:sz w:val="32"/>
          <w:szCs w:val="32"/>
        </w:rPr>
        <w:t xml:space="preserve"> 股权结构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中，</w:t>
      </w:r>
      <w:r w:rsidRPr="00327978">
        <w:rPr>
          <w:rFonts w:ascii="仿宋_GB2312" w:eastAsia="仿宋_GB2312" w:hAnsi="Calibri" w:cs="Times New Roman"/>
          <w:sz w:val="32"/>
          <w:szCs w:val="32"/>
        </w:rPr>
        <w:t>师生股权合并计算不低于51%，且学生参赛成员合计股份不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低于</w:t>
      </w:r>
      <w:r w:rsidRPr="00327978">
        <w:rPr>
          <w:rFonts w:ascii="仿宋_GB2312" w:eastAsia="仿宋_GB2312" w:hAnsi="Calibri" w:cs="Times New Roman"/>
          <w:sz w:val="32"/>
          <w:szCs w:val="32"/>
        </w:rPr>
        <w:t>10%。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/>
          <w:sz w:val="32"/>
          <w:szCs w:val="32"/>
        </w:rPr>
        <w:t>2.参赛申报人须为普通高等学校在校生（可为本专科生、 研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究生，</w:t>
      </w:r>
      <w:r w:rsidRPr="00327978">
        <w:rPr>
          <w:rFonts w:ascii="仿宋_GB2312" w:eastAsia="仿宋_GB2312" w:hAnsi="Calibri" w:cs="Times New Roman"/>
          <w:sz w:val="32"/>
          <w:szCs w:val="32"/>
        </w:rPr>
        <w:t>不含在职生），或毕业</w:t>
      </w:r>
      <w:r>
        <w:rPr>
          <w:rFonts w:ascii="仿宋_GB2312" w:eastAsia="仿宋_GB2312" w:hAnsi="Calibri" w:cs="Times New Roman"/>
          <w:sz w:val="32"/>
          <w:szCs w:val="32"/>
        </w:rPr>
        <w:t>5</w:t>
      </w:r>
      <w:r w:rsidRPr="00327978">
        <w:rPr>
          <w:rFonts w:ascii="仿宋_GB2312" w:eastAsia="仿宋_GB2312" w:hAnsi="Calibri" w:cs="Times New Roman"/>
          <w:sz w:val="32"/>
          <w:szCs w:val="32"/>
        </w:rPr>
        <w:t>年以内的毕业生（201</w:t>
      </w:r>
      <w:r>
        <w:rPr>
          <w:rFonts w:ascii="仿宋_GB2312" w:eastAsia="仿宋_GB2312" w:hAnsi="Calibri" w:cs="Times New Roman"/>
          <w:sz w:val="32"/>
          <w:szCs w:val="32"/>
        </w:rPr>
        <w:t>6</w:t>
      </w:r>
      <w:r w:rsidRPr="00327978">
        <w:rPr>
          <w:rFonts w:ascii="仿宋_GB2312" w:eastAsia="仿宋_GB2312" w:hAnsi="Calibri" w:cs="Times New Roman"/>
          <w:sz w:val="32"/>
          <w:szCs w:val="32"/>
        </w:rPr>
        <w:t>年之后毕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业的本专科生、</w:t>
      </w:r>
      <w:r w:rsidRPr="00327978">
        <w:rPr>
          <w:rFonts w:ascii="仿宋_GB2312" w:eastAsia="仿宋_GB2312" w:hAnsi="Calibri" w:cs="Times New Roman"/>
          <w:sz w:val="32"/>
          <w:szCs w:val="32"/>
        </w:rPr>
        <w:t>研究生，不含在职生）。</w:t>
      </w:r>
    </w:p>
    <w:p w:rsidR="006E311A" w:rsidRPr="00327978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327978">
        <w:rPr>
          <w:rFonts w:ascii="仿宋_GB2312" w:eastAsia="仿宋_GB2312" w:hAnsi="Calibri" w:cs="Times New Roman"/>
          <w:sz w:val="32"/>
          <w:szCs w:val="32"/>
        </w:rPr>
        <w:t>3.参赛项目中的教师须为高校在编教师（202</w:t>
      </w:r>
      <w:r>
        <w:rPr>
          <w:rFonts w:ascii="仿宋_GB2312" w:eastAsia="仿宋_GB2312" w:hAnsi="Calibri" w:cs="Times New Roman"/>
          <w:sz w:val="32"/>
          <w:szCs w:val="32"/>
        </w:rPr>
        <w:t>1</w:t>
      </w:r>
      <w:r w:rsidRPr="00327978">
        <w:rPr>
          <w:rFonts w:ascii="仿宋_GB2312" w:eastAsia="仿宋_GB2312" w:hAnsi="Calibri" w:cs="Times New Roman"/>
          <w:sz w:val="32"/>
          <w:szCs w:val="32"/>
        </w:rPr>
        <w:t>年6月 1 日前</w:t>
      </w:r>
      <w:r w:rsidRPr="00327978">
        <w:rPr>
          <w:rFonts w:ascii="仿宋_GB2312" w:eastAsia="仿宋_GB2312" w:hAnsi="Calibri" w:cs="Times New Roman" w:hint="eastAsia"/>
          <w:sz w:val="32"/>
          <w:szCs w:val="32"/>
        </w:rPr>
        <w:t>正式入职）</w:t>
      </w:r>
      <w:r>
        <w:rPr>
          <w:rFonts w:ascii="仿宋_GB2312" w:eastAsia="仿宋_GB2312" w:hAnsi="Calibri" w:cs="Times New Roman" w:hint="eastAsia"/>
          <w:sz w:val="32"/>
          <w:szCs w:val="32"/>
        </w:rPr>
        <w:t>。</w:t>
      </w:r>
    </w:p>
    <w:p w:rsidR="006E311A" w:rsidRPr="00426049" w:rsidRDefault="006E311A" w:rsidP="006E311A">
      <w:pPr>
        <w:ind w:firstLineChars="200" w:firstLine="643"/>
        <w:rPr>
          <w:rFonts w:ascii="仿宋_GB2312" w:eastAsia="仿宋_GB2312" w:hAnsi="Calibri" w:cs="Times New Roman"/>
          <w:b/>
          <w:sz w:val="32"/>
          <w:szCs w:val="32"/>
        </w:rPr>
      </w:pPr>
      <w:r w:rsidRPr="00426049">
        <w:rPr>
          <w:rFonts w:ascii="仿宋_GB2312" w:eastAsia="仿宋_GB2312" w:hAnsi="Calibri" w:cs="Times New Roman" w:hint="eastAsia"/>
          <w:b/>
          <w:sz w:val="32"/>
          <w:szCs w:val="32"/>
        </w:rPr>
        <w:t>二、“青年红色筑梦之旅”赛道参赛组别、对象及项目要求</w:t>
      </w:r>
    </w:p>
    <w:p w:rsidR="006E311A" w:rsidRPr="00426049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6E0BEC">
        <w:rPr>
          <w:rFonts w:ascii="仿宋_GB2312" w:eastAsia="仿宋_GB2312" w:hAnsi="Calibri" w:cs="Times New Roman" w:hint="eastAsia"/>
          <w:sz w:val="32"/>
          <w:szCs w:val="32"/>
        </w:rPr>
        <w:t>参加大赛“青年红色筑梦之旅”赛道的项目须为参加“青年红色筑梦之旅”活动的项目。</w:t>
      </w:r>
      <w:r w:rsidRPr="00426049">
        <w:rPr>
          <w:rFonts w:ascii="仿宋_GB2312" w:eastAsia="仿宋_GB2312" w:hAnsi="Calibri" w:cs="Times New Roman" w:hint="eastAsia"/>
          <w:sz w:val="32"/>
          <w:szCs w:val="32"/>
        </w:rPr>
        <w:t>根据项目性质和特点，</w:t>
      </w:r>
      <w:r w:rsidRPr="00426049">
        <w:rPr>
          <w:rFonts w:ascii="仿宋_GB2312" w:eastAsia="仿宋_GB2312" w:hAnsi="Calibri" w:cs="Times New Roman"/>
          <w:sz w:val="32"/>
          <w:szCs w:val="32"/>
        </w:rPr>
        <w:t>分为公益组、商业组。</w:t>
      </w:r>
    </w:p>
    <w:p w:rsidR="006E311A" w:rsidRPr="00426049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426049">
        <w:rPr>
          <w:rFonts w:ascii="仿宋_GB2312" w:eastAsia="仿宋_GB2312" w:hAnsi="Calibri" w:cs="Times New Roman"/>
          <w:sz w:val="32"/>
          <w:szCs w:val="32"/>
        </w:rPr>
        <w:lastRenderedPageBreak/>
        <w:t>1.公益组</w:t>
      </w:r>
    </w:p>
    <w:p w:rsidR="006E311A" w:rsidRPr="00426049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426049">
        <w:rPr>
          <w:rFonts w:ascii="仿宋_GB2312" w:eastAsia="仿宋_GB2312" w:hAnsi="Calibri" w:cs="Times New Roman" w:hint="eastAsia"/>
          <w:sz w:val="32"/>
          <w:szCs w:val="32"/>
        </w:rPr>
        <w:t>（</w:t>
      </w:r>
      <w:r w:rsidRPr="00426049">
        <w:rPr>
          <w:rFonts w:ascii="仿宋_GB2312" w:eastAsia="仿宋_GB2312" w:hAnsi="Calibri" w:cs="Times New Roman"/>
          <w:sz w:val="32"/>
          <w:szCs w:val="32"/>
        </w:rPr>
        <w:t>1）参赛项目以社会价值为导向，在公益服务领域具有较</w:t>
      </w:r>
      <w:r w:rsidRPr="00426049">
        <w:rPr>
          <w:rFonts w:ascii="仿宋_GB2312" w:eastAsia="仿宋_GB2312" w:hAnsi="Calibri" w:cs="Times New Roman" w:hint="eastAsia"/>
          <w:sz w:val="32"/>
          <w:szCs w:val="32"/>
        </w:rPr>
        <w:t>好的创意、</w:t>
      </w:r>
      <w:r w:rsidRPr="00426049">
        <w:rPr>
          <w:rFonts w:ascii="仿宋_GB2312" w:eastAsia="仿宋_GB2312" w:hAnsi="Calibri" w:cs="Times New Roman"/>
          <w:sz w:val="32"/>
          <w:szCs w:val="32"/>
        </w:rPr>
        <w:t>产品或服务模式的创业计划和实践。</w:t>
      </w:r>
    </w:p>
    <w:p w:rsidR="006E311A" w:rsidRPr="00426049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426049">
        <w:rPr>
          <w:rFonts w:ascii="仿宋_GB2312" w:eastAsia="仿宋_GB2312" w:hAnsi="Calibri" w:cs="Times New Roman" w:hint="eastAsia"/>
          <w:sz w:val="32"/>
          <w:szCs w:val="32"/>
        </w:rPr>
        <w:t>（</w:t>
      </w:r>
      <w:r w:rsidRPr="00426049">
        <w:rPr>
          <w:rFonts w:ascii="仿宋_GB2312" w:eastAsia="仿宋_GB2312" w:hAnsi="Calibri" w:cs="Times New Roman"/>
          <w:sz w:val="32"/>
          <w:szCs w:val="32"/>
        </w:rPr>
        <w:t>2）参赛申报主体为独立的公益项目或者社会组织， 注册</w:t>
      </w:r>
      <w:r w:rsidRPr="00426049">
        <w:rPr>
          <w:rFonts w:ascii="仿宋_GB2312" w:eastAsia="仿宋_GB2312" w:hAnsi="Calibri" w:cs="Times New Roman" w:hint="eastAsia"/>
          <w:sz w:val="32"/>
          <w:szCs w:val="32"/>
        </w:rPr>
        <w:t>或未注册成立公益机构（或社会组织）</w:t>
      </w:r>
      <w:r w:rsidRPr="00426049">
        <w:rPr>
          <w:rFonts w:ascii="仿宋_GB2312" w:eastAsia="仿宋_GB2312" w:hAnsi="Calibri" w:cs="Times New Roman"/>
          <w:sz w:val="32"/>
          <w:szCs w:val="32"/>
        </w:rPr>
        <w:t xml:space="preserve"> 的项目均可参赛。</w:t>
      </w:r>
    </w:p>
    <w:p w:rsidR="006E311A" w:rsidRPr="00426049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426049">
        <w:rPr>
          <w:rFonts w:ascii="仿宋_GB2312" w:eastAsia="仿宋_GB2312" w:hAnsi="Calibri" w:cs="Times New Roman" w:hint="eastAsia"/>
          <w:sz w:val="32"/>
          <w:szCs w:val="32"/>
        </w:rPr>
        <w:t>（</w:t>
      </w:r>
      <w:r w:rsidRPr="00426049">
        <w:rPr>
          <w:rFonts w:ascii="仿宋_GB2312" w:eastAsia="仿宋_GB2312" w:hAnsi="Calibri" w:cs="Times New Roman"/>
          <w:sz w:val="32"/>
          <w:szCs w:val="32"/>
        </w:rPr>
        <w:t>3）师生共创的公益项目， 若符合</w:t>
      </w:r>
      <w:r w:rsidRPr="00426049">
        <w:rPr>
          <w:rFonts w:ascii="仿宋_GB2312" w:eastAsia="仿宋_GB2312" w:hAnsi="Calibri" w:cs="Times New Roman"/>
          <w:sz w:val="32"/>
          <w:szCs w:val="32"/>
        </w:rPr>
        <w:t>“</w:t>
      </w:r>
      <w:r w:rsidRPr="00426049">
        <w:rPr>
          <w:rFonts w:ascii="仿宋_GB2312" w:eastAsia="仿宋_GB2312" w:hAnsi="Calibri" w:cs="Times New Roman"/>
          <w:sz w:val="32"/>
          <w:szCs w:val="32"/>
        </w:rPr>
        <w:t>青年红色筑梦之旅</w:t>
      </w:r>
      <w:r w:rsidRPr="00426049">
        <w:rPr>
          <w:rFonts w:ascii="仿宋_GB2312" w:eastAsia="仿宋_GB2312" w:hAnsi="Calibri" w:cs="Times New Roman"/>
          <w:sz w:val="32"/>
          <w:szCs w:val="32"/>
        </w:rPr>
        <w:t>”</w:t>
      </w:r>
      <w:r w:rsidRPr="00426049">
        <w:rPr>
          <w:rFonts w:ascii="仿宋_GB2312" w:eastAsia="仿宋_GB2312" w:hAnsi="Calibri" w:cs="Times New Roman"/>
          <w:sz w:val="32"/>
          <w:szCs w:val="32"/>
        </w:rPr>
        <w:t>赛</w:t>
      </w:r>
      <w:r w:rsidRPr="00426049">
        <w:rPr>
          <w:rFonts w:ascii="仿宋_GB2312" w:eastAsia="仿宋_GB2312" w:hAnsi="Calibri" w:cs="Times New Roman" w:hint="eastAsia"/>
          <w:sz w:val="32"/>
          <w:szCs w:val="32"/>
        </w:rPr>
        <w:t>道要求，</w:t>
      </w:r>
      <w:r w:rsidRPr="00426049">
        <w:rPr>
          <w:rFonts w:ascii="仿宋_GB2312" w:eastAsia="仿宋_GB2312" w:hAnsi="Calibri" w:cs="Times New Roman"/>
          <w:sz w:val="32"/>
          <w:szCs w:val="32"/>
        </w:rPr>
        <w:t>可以参加该组。</w:t>
      </w:r>
    </w:p>
    <w:p w:rsidR="006E311A" w:rsidRPr="00426049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426049">
        <w:rPr>
          <w:rFonts w:ascii="仿宋_GB2312" w:eastAsia="仿宋_GB2312" w:hAnsi="Calibri" w:cs="Times New Roman"/>
          <w:sz w:val="32"/>
          <w:szCs w:val="32"/>
        </w:rPr>
        <w:t>2.商业组</w:t>
      </w:r>
    </w:p>
    <w:p w:rsidR="006E311A" w:rsidRPr="00426049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426049">
        <w:rPr>
          <w:rFonts w:ascii="仿宋_GB2312" w:eastAsia="仿宋_GB2312" w:hAnsi="Calibri" w:cs="Times New Roman" w:hint="eastAsia"/>
          <w:sz w:val="32"/>
          <w:szCs w:val="32"/>
        </w:rPr>
        <w:t>（</w:t>
      </w:r>
      <w:r w:rsidRPr="00426049">
        <w:rPr>
          <w:rFonts w:ascii="仿宋_GB2312" w:eastAsia="仿宋_GB2312" w:hAnsi="Calibri" w:cs="Times New Roman"/>
          <w:sz w:val="32"/>
          <w:szCs w:val="32"/>
        </w:rPr>
        <w:t>1）参赛项目以商业手段解决农业农村和城乡社区发展的</w:t>
      </w:r>
      <w:r w:rsidRPr="00426049">
        <w:rPr>
          <w:rFonts w:ascii="仿宋_GB2312" w:eastAsia="仿宋_GB2312" w:hAnsi="Calibri" w:cs="Times New Roman" w:hint="eastAsia"/>
          <w:sz w:val="32"/>
          <w:szCs w:val="32"/>
        </w:rPr>
        <w:t>痛点问题、</w:t>
      </w:r>
      <w:r w:rsidRPr="00426049">
        <w:rPr>
          <w:rFonts w:ascii="仿宋_GB2312" w:eastAsia="仿宋_GB2312" w:hAnsi="Calibri" w:cs="Times New Roman"/>
          <w:sz w:val="32"/>
          <w:szCs w:val="32"/>
        </w:rPr>
        <w:t>助力精准扶贫和乡村振兴，实现经济价值和社会价值</w:t>
      </w:r>
      <w:r w:rsidRPr="00426049">
        <w:rPr>
          <w:rFonts w:ascii="仿宋_GB2312" w:eastAsia="仿宋_GB2312" w:hAnsi="Calibri" w:cs="Times New Roman" w:hint="eastAsia"/>
          <w:sz w:val="32"/>
          <w:szCs w:val="32"/>
        </w:rPr>
        <w:t>的融合。</w:t>
      </w:r>
    </w:p>
    <w:p w:rsidR="006E311A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426049">
        <w:rPr>
          <w:rFonts w:ascii="仿宋_GB2312" w:eastAsia="仿宋_GB2312" w:hAnsi="Calibri" w:cs="Times New Roman" w:hint="eastAsia"/>
          <w:sz w:val="32"/>
          <w:szCs w:val="32"/>
        </w:rPr>
        <w:t>（</w:t>
      </w:r>
      <w:r w:rsidRPr="00426049">
        <w:rPr>
          <w:rFonts w:ascii="仿宋_GB2312" w:eastAsia="仿宋_GB2312" w:hAnsi="Calibri" w:cs="Times New Roman"/>
          <w:sz w:val="32"/>
          <w:szCs w:val="32"/>
        </w:rPr>
        <w:t>2）注册或未注册成立公司的项目均可参赛。已完成工商</w:t>
      </w:r>
      <w:r w:rsidRPr="00426049">
        <w:rPr>
          <w:rFonts w:ascii="仿宋_GB2312" w:eastAsia="仿宋_GB2312" w:hAnsi="Calibri" w:cs="Times New Roman" w:hint="eastAsia"/>
          <w:sz w:val="32"/>
          <w:szCs w:val="32"/>
        </w:rPr>
        <w:t>登记注册参赛项目的股权结构中，</w:t>
      </w:r>
      <w:r w:rsidRPr="00426049">
        <w:rPr>
          <w:rFonts w:ascii="仿宋_GB2312" w:eastAsia="仿宋_GB2312" w:hAnsi="Calibri" w:cs="Times New Roman"/>
          <w:sz w:val="32"/>
          <w:szCs w:val="32"/>
        </w:rPr>
        <w:t>企业法人代表的股权不得少于10%，参赛成员股权合计不得少于1/3。如已注册成立机构或公</w:t>
      </w:r>
      <w:r w:rsidRPr="00426049">
        <w:rPr>
          <w:rFonts w:ascii="仿宋_GB2312" w:eastAsia="仿宋_GB2312" w:hAnsi="Calibri" w:cs="Times New Roman" w:hint="eastAsia"/>
          <w:sz w:val="32"/>
          <w:szCs w:val="32"/>
        </w:rPr>
        <w:t>司，</w:t>
      </w:r>
      <w:r w:rsidRPr="00426049">
        <w:rPr>
          <w:rFonts w:ascii="仿宋_GB2312" w:eastAsia="仿宋_GB2312" w:hAnsi="Calibri" w:cs="Times New Roman"/>
          <w:sz w:val="32"/>
          <w:szCs w:val="32"/>
        </w:rPr>
        <w:t>学生须为法人代表。</w:t>
      </w:r>
    </w:p>
    <w:p w:rsidR="006E311A" w:rsidRDefault="006E311A" w:rsidP="006E311A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426049">
        <w:rPr>
          <w:rFonts w:ascii="仿宋_GB2312" w:eastAsia="仿宋_GB2312" w:hAnsi="Calibri" w:cs="Times New Roman" w:hint="eastAsia"/>
          <w:sz w:val="32"/>
          <w:szCs w:val="32"/>
        </w:rPr>
        <w:t>（</w:t>
      </w:r>
      <w:r w:rsidRPr="00426049">
        <w:rPr>
          <w:rFonts w:ascii="仿宋_GB2312" w:eastAsia="仿宋_GB2312" w:hAnsi="Calibri" w:cs="Times New Roman"/>
          <w:sz w:val="32"/>
          <w:szCs w:val="32"/>
        </w:rPr>
        <w:t>3） 师生共创的商业项目不能参加</w:t>
      </w:r>
      <w:r w:rsidRPr="00426049">
        <w:rPr>
          <w:rFonts w:ascii="仿宋_GB2312" w:eastAsia="仿宋_GB2312" w:hAnsi="Calibri" w:cs="Times New Roman"/>
          <w:sz w:val="32"/>
          <w:szCs w:val="32"/>
        </w:rPr>
        <w:t>“</w:t>
      </w:r>
      <w:r w:rsidRPr="00426049">
        <w:rPr>
          <w:rFonts w:ascii="仿宋_GB2312" w:eastAsia="仿宋_GB2312" w:hAnsi="Calibri" w:cs="Times New Roman"/>
          <w:sz w:val="32"/>
          <w:szCs w:val="32"/>
        </w:rPr>
        <w:t>青年红色筑梦之旅</w:t>
      </w:r>
      <w:r w:rsidRPr="00426049">
        <w:rPr>
          <w:rFonts w:ascii="仿宋_GB2312" w:eastAsia="仿宋_GB2312" w:hAnsi="Calibri" w:cs="Times New Roman"/>
          <w:sz w:val="32"/>
          <w:szCs w:val="32"/>
        </w:rPr>
        <w:t>”</w:t>
      </w:r>
      <w:r w:rsidRPr="00426049">
        <w:rPr>
          <w:rFonts w:ascii="仿宋_GB2312" w:eastAsia="仿宋_GB2312" w:hAnsi="Calibri" w:cs="Times New Roman"/>
          <w:sz w:val="32"/>
          <w:szCs w:val="32"/>
        </w:rPr>
        <w:t>赛</w:t>
      </w:r>
      <w:r w:rsidRPr="00426049">
        <w:rPr>
          <w:rFonts w:ascii="仿宋_GB2312" w:eastAsia="仿宋_GB2312" w:hAnsi="Calibri" w:cs="Times New Roman" w:hint="eastAsia"/>
          <w:sz w:val="32"/>
          <w:szCs w:val="32"/>
        </w:rPr>
        <w:t>道，</w:t>
      </w:r>
      <w:r w:rsidRPr="00426049">
        <w:rPr>
          <w:rFonts w:ascii="仿宋_GB2312" w:eastAsia="仿宋_GB2312" w:hAnsi="Calibri" w:cs="Times New Roman"/>
          <w:sz w:val="32"/>
          <w:szCs w:val="32"/>
        </w:rPr>
        <w:t>可参加高教主赛道。</w:t>
      </w:r>
    </w:p>
    <w:p w:rsidR="005F662E" w:rsidRDefault="00D84D28">
      <w:pPr>
        <w:rPr>
          <w:rFonts w:hint="eastAsia"/>
        </w:rPr>
      </w:pPr>
      <w:bookmarkStart w:id="0" w:name="_GoBack"/>
      <w:bookmarkEnd w:id="0"/>
    </w:p>
    <w:sectPr w:rsidR="005F66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D28" w:rsidRDefault="00D84D28" w:rsidP="006E311A">
      <w:r>
        <w:separator/>
      </w:r>
    </w:p>
  </w:endnote>
  <w:endnote w:type="continuationSeparator" w:id="0">
    <w:p w:rsidR="00D84D28" w:rsidRDefault="00D84D28" w:rsidP="006E3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D28" w:rsidRDefault="00D84D28" w:rsidP="006E311A">
      <w:r>
        <w:separator/>
      </w:r>
    </w:p>
  </w:footnote>
  <w:footnote w:type="continuationSeparator" w:id="0">
    <w:p w:rsidR="00D84D28" w:rsidRDefault="00D84D28" w:rsidP="006E31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023"/>
    <w:rsid w:val="006E311A"/>
    <w:rsid w:val="007D5359"/>
    <w:rsid w:val="00A56023"/>
    <w:rsid w:val="00D84D28"/>
    <w:rsid w:val="00F8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89218F"/>
  <w15:chartTrackingRefBased/>
  <w15:docId w15:val="{1D5BCC93-FD66-46C1-AA0F-3A6F8AAEB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1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31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E311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E31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E311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269</Words>
  <Characters>1538</Characters>
  <Application>Microsoft Office Word</Application>
  <DocSecurity>0</DocSecurity>
  <Lines>12</Lines>
  <Paragraphs>3</Paragraphs>
  <ScaleCrop>false</ScaleCrop>
  <Company>Microsoft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2021-03-15T01:07:00Z</dcterms:created>
  <dcterms:modified xsi:type="dcterms:W3CDTF">2021-03-15T01:07:00Z</dcterms:modified>
</cp:coreProperties>
</file>