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bCs/>
          <w:sz w:val="72"/>
          <w:szCs w:val="72"/>
        </w:rPr>
      </w:pPr>
    </w:p>
    <w:p>
      <w:pPr>
        <w:spacing w:line="360" w:lineRule="auto"/>
        <w:jc w:val="center"/>
        <w:rPr>
          <w:rFonts w:ascii="方正小标宋简体" w:hAnsi="宋体" w:eastAsia="方正小标宋简体"/>
          <w:bCs/>
          <w:sz w:val="72"/>
          <w:szCs w:val="72"/>
        </w:rPr>
      </w:pPr>
      <w:r>
        <w:rPr>
          <w:rFonts w:hint="eastAsia" w:ascii="方正小标宋简体" w:hAnsi="宋体" w:eastAsia="方正小标宋简体"/>
          <w:bCs/>
          <w:sz w:val="72"/>
          <w:szCs w:val="72"/>
        </w:rPr>
        <w:t>招标文件</w:t>
      </w:r>
    </w:p>
    <w:p>
      <w:pPr>
        <w:spacing w:line="360" w:lineRule="auto"/>
        <w:jc w:val="center"/>
        <w:rPr>
          <w:rFonts w:ascii="宋体" w:eastAsia="宋体"/>
          <w:b/>
          <w:bCs/>
          <w:sz w:val="24"/>
        </w:rPr>
      </w:pPr>
    </w:p>
    <w:p>
      <w:pPr>
        <w:pStyle w:val="3"/>
        <w:spacing w:line="360" w:lineRule="auto"/>
        <w:ind w:firstLine="1446" w:firstLineChars="600"/>
        <w:rPr>
          <w:rFonts w:hAnsi="宋体"/>
          <w:b/>
          <w:bCs/>
          <w:sz w:val="24"/>
          <w:szCs w:val="24"/>
        </w:rPr>
      </w:pPr>
    </w:p>
    <w:p>
      <w:pPr>
        <w:spacing w:line="360" w:lineRule="auto"/>
        <w:ind w:left="1056" w:leftChars="418" w:hanging="136" w:hangingChars="38"/>
        <w:jc w:val="center"/>
        <w:rPr>
          <w:rFonts w:ascii="黑体" w:hAnsi="黑体" w:eastAsia="黑体"/>
          <w:bCs/>
          <w:sz w:val="36"/>
          <w:szCs w:val="36"/>
        </w:rPr>
      </w:pPr>
      <w:r>
        <w:rPr>
          <w:rFonts w:hint="eastAsia" w:ascii="黑体" w:hAnsi="黑体" w:eastAsia="黑体"/>
          <w:bCs/>
          <w:sz w:val="36"/>
          <w:szCs w:val="36"/>
        </w:rPr>
        <w:t>项目名称：福建师范大学旗山校区</w:t>
      </w:r>
      <w:r>
        <w:rPr>
          <w:rFonts w:ascii="黑体" w:hAnsi="黑体" w:eastAsia="黑体"/>
          <w:bCs/>
          <w:sz w:val="36"/>
          <w:szCs w:val="36"/>
        </w:rPr>
        <w:t>13#</w:t>
      </w:r>
      <w:r>
        <w:rPr>
          <w:rFonts w:hint="eastAsia" w:ascii="黑体" w:hAnsi="黑体" w:eastAsia="黑体"/>
          <w:bCs/>
          <w:sz w:val="36"/>
          <w:szCs w:val="36"/>
        </w:rPr>
        <w:t>科研实验楼消防设施设备全面检测项目</w:t>
      </w:r>
    </w:p>
    <w:p>
      <w:pPr>
        <w:spacing w:line="360" w:lineRule="auto"/>
        <w:ind w:firstLine="386" w:firstLineChars="161"/>
        <w:rPr>
          <w:rFonts w:ascii="宋体" w:eastAsia="宋体"/>
          <w:sz w:val="24"/>
        </w:rPr>
      </w:pPr>
      <w:bookmarkStart w:id="1" w:name="_GoBack"/>
      <w:bookmarkEnd w:id="1"/>
    </w:p>
    <w:p>
      <w:pPr>
        <w:pStyle w:val="3"/>
        <w:spacing w:line="360" w:lineRule="auto"/>
        <w:jc w:val="left"/>
        <w:rPr>
          <w:rFonts w:hAnsi="宋体"/>
          <w:b/>
          <w:spacing w:val="20"/>
          <w:sz w:val="32"/>
          <w:szCs w:val="32"/>
        </w:rPr>
      </w:pPr>
    </w:p>
    <w:p>
      <w:pPr>
        <w:pStyle w:val="3"/>
        <w:spacing w:line="360" w:lineRule="auto"/>
        <w:jc w:val="left"/>
        <w:rPr>
          <w:rStyle w:val="18"/>
        </w:rPr>
      </w:pPr>
    </w:p>
    <w:p>
      <w:pPr>
        <w:pStyle w:val="3"/>
        <w:spacing w:line="360" w:lineRule="auto"/>
        <w:jc w:val="left"/>
        <w:rPr>
          <w:rFonts w:hAnsi="宋体"/>
          <w:b/>
          <w:spacing w:val="20"/>
          <w:sz w:val="32"/>
          <w:szCs w:val="32"/>
        </w:rPr>
      </w:pPr>
    </w:p>
    <w:p/>
    <w:p>
      <w:pPr>
        <w:pStyle w:val="3"/>
        <w:spacing w:line="360" w:lineRule="auto"/>
        <w:jc w:val="left"/>
        <w:rPr>
          <w:rFonts w:hAnsi="宋体"/>
          <w:b/>
          <w:spacing w:val="20"/>
          <w:sz w:val="32"/>
          <w:szCs w:val="32"/>
          <w:u w:val="single"/>
        </w:rPr>
      </w:pPr>
      <w:r>
        <w:rPr>
          <w:rFonts w:hint="eastAsia" w:hAnsi="宋体"/>
          <w:b/>
          <w:spacing w:val="20"/>
          <w:sz w:val="32"/>
          <w:szCs w:val="32"/>
        </w:rPr>
        <w:t>招标人：福建师范大学基建处</w:t>
      </w:r>
    </w:p>
    <w:p>
      <w:pPr>
        <w:pStyle w:val="3"/>
        <w:spacing w:line="360" w:lineRule="auto"/>
        <w:jc w:val="left"/>
        <w:rPr>
          <w:rFonts w:hAnsi="宋体"/>
          <w:b/>
          <w:spacing w:val="20"/>
          <w:sz w:val="32"/>
          <w:szCs w:val="32"/>
        </w:rPr>
      </w:pPr>
    </w:p>
    <w:p>
      <w:pPr>
        <w:pStyle w:val="3"/>
        <w:spacing w:line="360" w:lineRule="auto"/>
        <w:jc w:val="left"/>
        <w:rPr>
          <w:rFonts w:hAnsi="宋体"/>
          <w:b/>
          <w:sz w:val="32"/>
          <w:szCs w:val="32"/>
        </w:rPr>
      </w:pPr>
      <w:r>
        <w:rPr>
          <w:rFonts w:hint="eastAsia" w:hAnsi="宋体"/>
          <w:b/>
          <w:bCs/>
          <w:sz w:val="32"/>
          <w:szCs w:val="32"/>
        </w:rPr>
        <w:t>文件发布期间：</w:t>
      </w:r>
      <w:r>
        <w:rPr>
          <w:rFonts w:hAnsi="宋体"/>
          <w:b/>
          <w:bCs/>
          <w:sz w:val="32"/>
          <w:szCs w:val="32"/>
        </w:rPr>
        <w:t>2018</w:t>
      </w:r>
      <w:r>
        <w:rPr>
          <w:rFonts w:hint="eastAsia" w:hAnsi="宋体"/>
          <w:b/>
          <w:bCs/>
          <w:sz w:val="32"/>
          <w:szCs w:val="32"/>
        </w:rPr>
        <w:t>年</w:t>
      </w:r>
      <w:r>
        <w:rPr>
          <w:rFonts w:hint="eastAsia" w:hAnsi="宋体"/>
          <w:b/>
          <w:bCs/>
          <w:sz w:val="32"/>
          <w:szCs w:val="32"/>
          <w:lang w:val="en-US" w:eastAsia="zh-CN"/>
        </w:rPr>
        <w:t>11</w:t>
      </w:r>
      <w:r>
        <w:rPr>
          <w:rFonts w:hint="eastAsia" w:hAnsi="宋体"/>
          <w:b/>
          <w:bCs/>
          <w:sz w:val="32"/>
          <w:szCs w:val="32"/>
        </w:rPr>
        <w:t>月</w:t>
      </w:r>
      <w:r>
        <w:rPr>
          <w:rFonts w:hint="eastAsia" w:hAnsi="宋体"/>
          <w:b/>
          <w:bCs/>
          <w:sz w:val="32"/>
          <w:szCs w:val="32"/>
          <w:lang w:val="en-US" w:eastAsia="zh-CN"/>
        </w:rPr>
        <w:t>15</w:t>
      </w:r>
      <w:r>
        <w:rPr>
          <w:rFonts w:hint="eastAsia" w:hAnsi="宋体"/>
          <w:b/>
          <w:bCs/>
          <w:sz w:val="32"/>
          <w:szCs w:val="32"/>
        </w:rPr>
        <w:t>日至</w:t>
      </w:r>
      <w:r>
        <w:rPr>
          <w:rFonts w:hAnsi="宋体"/>
          <w:b/>
          <w:bCs/>
          <w:sz w:val="32"/>
          <w:szCs w:val="32"/>
        </w:rPr>
        <w:t>2018</w:t>
      </w:r>
      <w:r>
        <w:rPr>
          <w:rFonts w:hint="eastAsia" w:hAnsi="宋体"/>
          <w:b/>
          <w:bCs/>
          <w:sz w:val="32"/>
          <w:szCs w:val="32"/>
        </w:rPr>
        <w:t>年</w:t>
      </w:r>
      <w:r>
        <w:rPr>
          <w:rFonts w:hint="eastAsia" w:hAnsi="宋体"/>
          <w:b/>
          <w:bCs/>
          <w:sz w:val="32"/>
          <w:szCs w:val="32"/>
          <w:lang w:val="en-US" w:eastAsia="zh-CN"/>
        </w:rPr>
        <w:t>11</w:t>
      </w:r>
      <w:r>
        <w:rPr>
          <w:rFonts w:hint="eastAsia" w:hAnsi="宋体"/>
          <w:b/>
          <w:bCs/>
          <w:sz w:val="32"/>
          <w:szCs w:val="32"/>
        </w:rPr>
        <w:t>月</w:t>
      </w:r>
      <w:r>
        <w:rPr>
          <w:rFonts w:hint="eastAsia" w:hAnsi="宋体"/>
          <w:b/>
          <w:bCs/>
          <w:sz w:val="32"/>
          <w:szCs w:val="32"/>
          <w:lang w:val="en-US" w:eastAsia="zh-CN"/>
        </w:rPr>
        <w:t>21</w:t>
      </w:r>
      <w:r>
        <w:rPr>
          <w:rFonts w:hint="eastAsia" w:hAnsi="宋体"/>
          <w:b/>
          <w:bCs/>
          <w:sz w:val="32"/>
          <w:szCs w:val="32"/>
        </w:rPr>
        <w:t>日</w:t>
      </w:r>
    </w:p>
    <w:p>
      <w:pPr>
        <w:spacing w:line="560" w:lineRule="exact"/>
        <w:jc w:val="center"/>
        <w:textAlignment w:val="baseline"/>
        <w:rPr>
          <w:rFonts w:ascii="方正小标宋简体" w:hAnsi="宋体" w:eastAsia="方正小标宋简体"/>
          <w:sz w:val="36"/>
          <w:szCs w:val="36"/>
        </w:rPr>
      </w:pPr>
      <w:r>
        <w:rPr>
          <w:rFonts w:ascii="宋体" w:eastAsia="宋体"/>
          <w:b/>
          <w:sz w:val="24"/>
        </w:rPr>
        <w:br w:type="page"/>
      </w:r>
      <w:r>
        <w:rPr>
          <w:rFonts w:hint="eastAsia" w:ascii="方正小标宋简体" w:hAnsi="宋体" w:eastAsia="方正小标宋简体"/>
          <w:sz w:val="36"/>
          <w:szCs w:val="36"/>
        </w:rPr>
        <w:t>第一章</w:t>
      </w:r>
      <w:r>
        <w:rPr>
          <w:rFonts w:ascii="方正小标宋简体" w:hAnsi="宋体" w:eastAsia="方正小标宋简体"/>
          <w:sz w:val="36"/>
          <w:szCs w:val="36"/>
        </w:rPr>
        <w:t xml:space="preserve"> </w:t>
      </w:r>
      <w:r>
        <w:rPr>
          <w:rFonts w:hint="eastAsia" w:ascii="方正小标宋简体" w:hAnsi="宋体" w:eastAsia="方正小标宋简体"/>
          <w:sz w:val="36"/>
          <w:szCs w:val="36"/>
        </w:rPr>
        <w:t>招标公告</w:t>
      </w:r>
    </w:p>
    <w:p>
      <w:pPr>
        <w:spacing w:line="560" w:lineRule="exact"/>
        <w:textAlignment w:val="baseline"/>
        <w:rPr>
          <w:rFonts w:ascii="宋体" w:eastAsia="宋体"/>
          <w:bCs/>
          <w:sz w:val="24"/>
        </w:rPr>
      </w:pPr>
    </w:p>
    <w:p>
      <w:pPr>
        <w:widowControl w:val="0"/>
        <w:numPr>
          <w:ilvl w:val="1"/>
          <w:numId w:val="1"/>
        </w:numPr>
        <w:tabs>
          <w:tab w:val="left" w:pos="6538"/>
        </w:tabs>
        <w:adjustRightInd/>
        <w:snapToGrid/>
        <w:spacing w:after="0" w:line="560" w:lineRule="exact"/>
        <w:ind w:firstLine="509" w:firstLineChars="202"/>
        <w:jc w:val="both"/>
        <w:rPr>
          <w:rFonts w:hint="eastAsia" w:ascii="黑体" w:hAnsi="黑体" w:eastAsia="黑体"/>
          <w:spacing w:val="-14"/>
          <w:sz w:val="28"/>
          <w:szCs w:val="28"/>
        </w:rPr>
      </w:pPr>
      <w:r>
        <w:rPr>
          <w:rFonts w:hint="eastAsia" w:ascii="黑体" w:hAnsi="黑体" w:eastAsia="黑体"/>
          <w:spacing w:val="-14"/>
          <w:sz w:val="28"/>
          <w:szCs w:val="28"/>
        </w:rPr>
        <w:t>福建师范大学旗山校区13#科研实验楼消防设施设备需进行全面检测，现对该项目进行公开招标，欢迎合格的投标人前来参与。</w:t>
      </w:r>
    </w:p>
    <w:p>
      <w:pPr>
        <w:widowControl w:val="0"/>
        <w:numPr>
          <w:ilvl w:val="1"/>
          <w:numId w:val="1"/>
        </w:numPr>
        <w:tabs>
          <w:tab w:val="left" w:pos="6538"/>
        </w:tabs>
        <w:adjustRightInd/>
        <w:snapToGrid/>
        <w:spacing w:after="0" w:line="560" w:lineRule="exact"/>
        <w:ind w:firstLine="509" w:firstLineChars="202"/>
        <w:jc w:val="both"/>
        <w:rPr>
          <w:rFonts w:ascii="黑体" w:hAnsi="黑体" w:eastAsia="黑体"/>
          <w:spacing w:val="-14"/>
          <w:sz w:val="28"/>
          <w:szCs w:val="28"/>
        </w:rPr>
      </w:pPr>
      <w:r>
        <w:rPr>
          <w:rFonts w:hint="eastAsia" w:ascii="黑体" w:hAnsi="黑体" w:eastAsia="黑体"/>
          <w:spacing w:val="-14"/>
          <w:sz w:val="28"/>
          <w:szCs w:val="28"/>
        </w:rPr>
        <w:t>招标货物</w:t>
      </w:r>
      <w:r>
        <w:rPr>
          <w:rFonts w:ascii="黑体" w:hAnsi="黑体" w:eastAsia="黑体"/>
          <w:spacing w:val="-14"/>
          <w:sz w:val="28"/>
          <w:szCs w:val="28"/>
        </w:rPr>
        <w:t>(</w:t>
      </w:r>
      <w:r>
        <w:rPr>
          <w:rFonts w:hint="eastAsia" w:ascii="黑体" w:hAnsi="黑体" w:eastAsia="黑体"/>
          <w:spacing w:val="-14"/>
          <w:sz w:val="28"/>
          <w:szCs w:val="28"/>
        </w:rPr>
        <w:t>服务</w:t>
      </w:r>
      <w:r>
        <w:rPr>
          <w:rFonts w:ascii="黑体" w:hAnsi="黑体" w:eastAsia="黑体"/>
          <w:spacing w:val="-14"/>
          <w:sz w:val="28"/>
          <w:szCs w:val="28"/>
        </w:rPr>
        <w:t>)</w:t>
      </w:r>
      <w:r>
        <w:rPr>
          <w:rFonts w:hint="eastAsia" w:ascii="黑体" w:hAnsi="黑体" w:eastAsia="黑体"/>
          <w:spacing w:val="-14"/>
          <w:sz w:val="28"/>
          <w:szCs w:val="28"/>
        </w:rPr>
        <w:t>名称、数量及主要技术规格</w:t>
      </w:r>
    </w:p>
    <w:p>
      <w:pPr>
        <w:tabs>
          <w:tab w:val="left" w:pos="1070"/>
        </w:tabs>
        <w:spacing w:line="560" w:lineRule="exact"/>
        <w:ind w:firstLine="509" w:firstLineChars="202"/>
        <w:rPr>
          <w:rFonts w:hint="eastAsia" w:ascii="黑体" w:hAnsi="黑体" w:eastAsia="黑体"/>
          <w:spacing w:val="-14"/>
          <w:sz w:val="28"/>
          <w:szCs w:val="28"/>
        </w:rPr>
      </w:pPr>
      <w:r>
        <w:rPr>
          <w:rFonts w:ascii="黑体" w:hAnsi="黑体" w:eastAsia="黑体"/>
          <w:spacing w:val="-14"/>
          <w:sz w:val="28"/>
          <w:szCs w:val="28"/>
        </w:rPr>
        <w:t>1.1.1</w:t>
      </w:r>
      <w:r>
        <w:rPr>
          <w:rFonts w:hint="eastAsia" w:ascii="黑体" w:hAnsi="黑体" w:eastAsia="黑体"/>
          <w:spacing w:val="-14"/>
          <w:sz w:val="28"/>
          <w:szCs w:val="28"/>
        </w:rPr>
        <w:t>服务内容：应</w:t>
      </w:r>
      <w:r>
        <w:rPr>
          <w:rFonts w:hint="eastAsia" w:ascii="黑体" w:hAnsi="黑体" w:eastAsia="黑体"/>
          <w:spacing w:val="-14"/>
          <w:sz w:val="28"/>
          <w:szCs w:val="28"/>
          <w:lang w:eastAsia="zh-CN"/>
        </w:rPr>
        <w:t>按</w:t>
      </w:r>
      <w:r>
        <w:rPr>
          <w:rFonts w:hint="eastAsia" w:ascii="黑体" w:hAnsi="黑体" w:eastAsia="黑体"/>
          <w:spacing w:val="-14"/>
          <w:sz w:val="28"/>
          <w:szCs w:val="28"/>
        </w:rPr>
        <w:t>消防要求对福建师范大学13#科研实验楼消防设备设施包括火灾自动报警系统、自动喷水灭火系统、室内外消防给水系统、气体灭火系统、防排烟系统、以及消防水池、消防水泵房、消防应急照明和疏散指示、消防供配电、灭火器、应急灯、防火门、消防电梯等所有消防设备设施进行全面检测并出具专业检测报告。</w:t>
      </w:r>
    </w:p>
    <w:p>
      <w:pPr>
        <w:tabs>
          <w:tab w:val="left" w:pos="1070"/>
        </w:tabs>
        <w:spacing w:line="560" w:lineRule="exact"/>
        <w:ind w:firstLine="565" w:firstLineChars="202"/>
        <w:rPr>
          <w:rFonts w:ascii="黑体" w:hAnsi="黑体" w:eastAsia="黑体"/>
          <w:sz w:val="28"/>
          <w:szCs w:val="28"/>
        </w:rPr>
      </w:pPr>
      <w:r>
        <w:rPr>
          <w:rFonts w:ascii="黑体" w:hAnsi="黑体" w:eastAsia="黑体"/>
          <w:bCs/>
          <w:sz w:val="28"/>
          <w:szCs w:val="28"/>
        </w:rPr>
        <w:t xml:space="preserve">1.2 </w:t>
      </w:r>
      <w:r>
        <w:rPr>
          <w:rFonts w:hint="eastAsia" w:ascii="黑体" w:hAnsi="黑体" w:eastAsia="黑体"/>
          <w:sz w:val="28"/>
          <w:szCs w:val="28"/>
        </w:rPr>
        <w:t>投标人资格条件要求：</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1.2.1 </w:t>
      </w:r>
      <w:r>
        <w:rPr>
          <w:rFonts w:ascii="宋体" w:hAnsi="宋体"/>
          <w:b/>
          <w:sz w:val="28"/>
          <w:szCs w:val="28"/>
        </w:rPr>
        <w:t xml:space="preserve"> </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投标人必须是独立企业法人，需提供合格有效的的营业执照副本原件（须含有相关经营范围）、纳税人税务登记证副本原件、组织机构代码证原件（若为三证合一的，可只提供有“统一社会信用代码”的法人营业执照副本原件）（核对后退还）及复印件（加盖公章）；</w:t>
      </w:r>
      <w:r>
        <w:rPr>
          <w:rFonts w:ascii="宋体" w:eastAsia="宋体"/>
          <w:sz w:val="28"/>
          <w:szCs w:val="28"/>
        </w:rPr>
        <w:br w:type="textWrapping"/>
      </w: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）具有良好的商业信誉和健全的</w:t>
      </w:r>
      <w:r>
        <w:fldChar w:fldCharType="begin"/>
      </w:r>
      <w:r>
        <w:instrText xml:space="preserve"> HYPERLINK "http://baike.baidu.com/view/4427954.htm" \t "_blank" </w:instrText>
      </w:r>
      <w:r>
        <w:fldChar w:fldCharType="separate"/>
      </w:r>
      <w:r>
        <w:rPr>
          <w:rFonts w:hint="eastAsia" w:ascii="宋体" w:hAnsi="宋体"/>
          <w:sz w:val="28"/>
          <w:szCs w:val="28"/>
        </w:rPr>
        <w:t>财务会计制度</w:t>
      </w:r>
      <w:r>
        <w:rPr>
          <w:rFonts w:hint="eastAsia" w:ascii="宋体" w:hAnsi="宋体"/>
          <w:sz w:val="28"/>
          <w:szCs w:val="28"/>
        </w:rPr>
        <w:fldChar w:fldCharType="end"/>
      </w:r>
      <w:r>
        <w:rPr>
          <w:rFonts w:hint="eastAsia" w:ascii="宋体" w:hAnsi="宋体"/>
          <w:sz w:val="28"/>
          <w:szCs w:val="28"/>
        </w:rPr>
        <w:t>，具有税务登记，无不良纳税记录，能提供增值税专用发票；</w:t>
      </w:r>
      <w:r>
        <w:rPr>
          <w:rFonts w:ascii="宋体" w:eastAsia="宋体"/>
          <w:sz w:val="28"/>
          <w:szCs w:val="28"/>
        </w:rPr>
        <w:br w:type="textWrapping"/>
      </w:r>
      <w:r>
        <w:rPr>
          <w:rFonts w:ascii="宋体" w:hAnsi="宋体"/>
          <w:sz w:val="28"/>
          <w:szCs w:val="28"/>
        </w:rPr>
        <w:t xml:space="preserve">    </w:t>
      </w:r>
      <w:r>
        <w:rPr>
          <w:rFonts w:hint="eastAsia" w:ascii="宋体" w:hAnsi="宋体"/>
          <w:sz w:val="28"/>
          <w:szCs w:val="28"/>
        </w:rPr>
        <w:t>（</w:t>
      </w:r>
      <w:r>
        <w:rPr>
          <w:rFonts w:ascii="宋体" w:hAnsi="宋体"/>
          <w:sz w:val="28"/>
          <w:szCs w:val="28"/>
        </w:rPr>
        <w:t>3</w:t>
      </w:r>
      <w:r>
        <w:rPr>
          <w:rFonts w:hint="eastAsia" w:ascii="宋体" w:hAnsi="宋体"/>
          <w:sz w:val="28"/>
          <w:szCs w:val="28"/>
        </w:rPr>
        <w:t>）投标人须具备消防设施检测维护保养</w:t>
      </w:r>
      <w:r>
        <w:rPr>
          <w:rFonts w:hint="eastAsia" w:ascii="宋体" w:hAnsi="宋体"/>
          <w:color w:val="FF0000"/>
          <w:sz w:val="28"/>
          <w:szCs w:val="28"/>
        </w:rPr>
        <w:t>一级资</w:t>
      </w:r>
      <w:r>
        <w:rPr>
          <w:rFonts w:hint="eastAsia" w:ascii="宋体" w:hAnsi="宋体"/>
          <w:sz w:val="28"/>
          <w:szCs w:val="28"/>
        </w:rPr>
        <w:t>质。</w:t>
      </w:r>
    </w:p>
    <w:p>
      <w:pPr>
        <w:tabs>
          <w:tab w:val="left" w:pos="1070"/>
        </w:tabs>
        <w:spacing w:line="560" w:lineRule="exact"/>
        <w:ind w:firstLine="565" w:firstLineChars="202"/>
        <w:rPr>
          <w:rFonts w:ascii="宋体" w:eastAsia="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）法定代表人（负责人）身份证复印件，如非法定代表人（负责人）为投标代表参加投标时须提交授权代表人的授权委托书及身份证复印件（授权书必须法人代表签字并加盖公章，否则无效）；</w:t>
      </w:r>
    </w:p>
    <w:p>
      <w:pPr>
        <w:tabs>
          <w:tab w:val="left" w:pos="1070"/>
        </w:tabs>
        <w:spacing w:line="560" w:lineRule="exact"/>
        <w:ind w:firstLine="565" w:firstLineChars="202"/>
        <w:rPr>
          <w:rFonts w:ascii="宋体" w:eastAsia="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w:t>
      </w:r>
      <w:r>
        <w:rPr>
          <w:rFonts w:hint="eastAsia" w:ascii="宋体" w:hAnsi="宋体"/>
          <w:color w:val="FF0000"/>
          <w:sz w:val="28"/>
          <w:szCs w:val="28"/>
        </w:rPr>
        <w:t>拟派项目负责人应具备注册消防工程师资格；</w:t>
      </w:r>
    </w:p>
    <w:p>
      <w:pPr>
        <w:tabs>
          <w:tab w:val="left" w:pos="1070"/>
        </w:tabs>
        <w:spacing w:line="560" w:lineRule="exact"/>
        <w:ind w:firstLine="565" w:firstLineChars="202"/>
        <w:rPr>
          <w:rFonts w:ascii="宋体" w:eastAsia="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）本项目不接受联合体投标，并不得转包或分包。</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1.2.2 </w:t>
      </w:r>
      <w:r>
        <w:rPr>
          <w:rFonts w:hint="eastAsia" w:ascii="宋体" w:hAnsi="宋体"/>
          <w:sz w:val="28"/>
          <w:szCs w:val="28"/>
        </w:rPr>
        <w:t>所有投标人之间应当不具有关联关系，所有投标人与</w:t>
      </w:r>
      <w:r>
        <w:rPr>
          <w:rFonts w:hint="eastAsia" w:hAnsi="宋体"/>
          <w:sz w:val="28"/>
          <w:szCs w:val="28"/>
        </w:rPr>
        <w:t>本次招标项下设计、编制技术规格和其它文件的公司或提供咨询服务的公司包括其附属机构不得具有任何关联关系。</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1.2.3 </w:t>
      </w:r>
      <w:r>
        <w:rPr>
          <w:rFonts w:hint="eastAsia" w:ascii="宋体" w:hAnsi="宋体"/>
          <w:sz w:val="28"/>
          <w:szCs w:val="28"/>
        </w:rPr>
        <w:t>投标人及其法定代表人（负责人）没有被列入全国法院失信被执行人名单；如分支机构参加投标的，其母公司及其法定代表人（负责人）也应没有被列入全国法院失信被执行人名单。</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1.2.5 </w:t>
      </w:r>
      <w:r>
        <w:rPr>
          <w:rFonts w:hint="eastAsia" w:ascii="宋体" w:hAnsi="宋体"/>
          <w:sz w:val="28"/>
          <w:szCs w:val="28"/>
        </w:rPr>
        <w:t>其他：</w:t>
      </w:r>
      <w:r>
        <w:rPr>
          <w:rFonts w:ascii="宋体" w:hAnsi="宋体"/>
          <w:sz w:val="28"/>
          <w:szCs w:val="28"/>
          <w:u w:val="single"/>
        </w:rPr>
        <w:t xml:space="preserve">   </w:t>
      </w:r>
      <w:r>
        <w:rPr>
          <w:rFonts w:hint="eastAsia" w:ascii="宋体" w:hAnsi="宋体"/>
          <w:sz w:val="28"/>
          <w:szCs w:val="28"/>
          <w:u w:val="single"/>
        </w:rPr>
        <w:t>无</w:t>
      </w:r>
      <w:r>
        <w:rPr>
          <w:rFonts w:ascii="宋体" w:hAnsi="宋体"/>
          <w:sz w:val="28"/>
          <w:szCs w:val="28"/>
          <w:u w:val="single"/>
        </w:rPr>
        <w:t xml:space="preserve">       </w:t>
      </w:r>
      <w:r>
        <w:rPr>
          <w:rFonts w:hint="eastAsia" w:ascii="宋体" w:hAnsi="宋体"/>
          <w:sz w:val="28"/>
          <w:szCs w:val="28"/>
        </w:rPr>
        <w:t>。</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1.2.6 </w:t>
      </w:r>
      <w:r>
        <w:rPr>
          <w:rFonts w:hint="eastAsia" w:ascii="宋体" w:hAnsi="宋体"/>
          <w:sz w:val="28"/>
          <w:szCs w:val="28"/>
        </w:rPr>
        <w:t>本次招标，资格审查方式为：</w:t>
      </w:r>
      <w:r>
        <w:rPr>
          <w:rFonts w:ascii="宋体" w:hAnsi="宋体"/>
          <w:sz w:val="28"/>
          <w:szCs w:val="28"/>
          <w:u w:val="single"/>
        </w:rPr>
        <w:t xml:space="preserve"> </w:t>
      </w:r>
      <w:r>
        <w:rPr>
          <w:rFonts w:hint="eastAsia" w:ascii="宋体" w:hAnsi="宋体"/>
          <w:b/>
          <w:sz w:val="28"/>
          <w:szCs w:val="28"/>
          <w:u w:val="single"/>
        </w:rPr>
        <w:t>资格后审</w:t>
      </w:r>
      <w:r>
        <w:rPr>
          <w:rFonts w:ascii="宋体" w:hAnsi="宋体"/>
          <w:b/>
          <w:sz w:val="28"/>
          <w:szCs w:val="28"/>
          <w:u w:val="single"/>
        </w:rPr>
        <w:t xml:space="preserve"> </w:t>
      </w:r>
      <w:r>
        <w:rPr>
          <w:rFonts w:hint="eastAsia" w:ascii="宋体" w:hAnsi="宋体"/>
          <w:sz w:val="28"/>
          <w:szCs w:val="28"/>
        </w:rPr>
        <w:t>。</w:t>
      </w:r>
    </w:p>
    <w:p>
      <w:pPr>
        <w:tabs>
          <w:tab w:val="left" w:pos="1070"/>
        </w:tabs>
        <w:spacing w:line="560" w:lineRule="exact"/>
        <w:ind w:firstLine="565" w:firstLineChars="202"/>
        <w:rPr>
          <w:rFonts w:ascii="黑体" w:hAnsi="黑体" w:eastAsia="黑体"/>
          <w:color w:val="FF0000"/>
          <w:sz w:val="28"/>
          <w:szCs w:val="28"/>
        </w:rPr>
      </w:pPr>
      <w:r>
        <w:rPr>
          <w:rFonts w:ascii="黑体" w:hAnsi="黑体" w:eastAsia="黑体"/>
          <w:color w:val="FF0000"/>
          <w:sz w:val="28"/>
          <w:szCs w:val="28"/>
        </w:rPr>
        <w:t xml:space="preserve">1.3 </w:t>
      </w:r>
      <w:r>
        <w:rPr>
          <w:rFonts w:hint="eastAsia" w:ascii="黑体" w:hAnsi="黑体" w:eastAsia="黑体"/>
          <w:color w:val="FF0000"/>
          <w:sz w:val="28"/>
          <w:szCs w:val="28"/>
        </w:rPr>
        <w:t>与招标文件有关的情况</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1.3.1 </w:t>
      </w:r>
      <w:r>
        <w:rPr>
          <w:rFonts w:hint="eastAsia" w:ascii="宋体" w:hAnsi="宋体"/>
          <w:color w:val="FF0000"/>
          <w:sz w:val="28"/>
          <w:szCs w:val="28"/>
        </w:rPr>
        <w:t>招标文件发布时间</w:t>
      </w:r>
      <w:r>
        <w:rPr>
          <w:rFonts w:ascii="宋体" w:hAnsi="宋体"/>
          <w:sz w:val="28"/>
          <w:szCs w:val="28"/>
        </w:rPr>
        <w:t>:</w:t>
      </w:r>
      <w:r>
        <w:rPr>
          <w:rFonts w:ascii="宋体" w:hAnsi="宋体"/>
          <w:sz w:val="28"/>
          <w:szCs w:val="28"/>
          <w:u w:val="single"/>
        </w:rPr>
        <w:t xml:space="preserve">2018 </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15</w:t>
      </w:r>
      <w:r>
        <w:rPr>
          <w:rFonts w:hint="eastAsia" w:ascii="宋体" w:hAnsi="宋体"/>
          <w:sz w:val="28"/>
          <w:szCs w:val="28"/>
        </w:rPr>
        <w:t>日至</w:t>
      </w:r>
      <w:r>
        <w:rPr>
          <w:rFonts w:ascii="宋体" w:hAnsi="宋体"/>
          <w:sz w:val="28"/>
          <w:szCs w:val="28"/>
          <w:u w:val="single"/>
        </w:rPr>
        <w:t xml:space="preserve">2018 </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21</w:t>
      </w:r>
      <w:r>
        <w:rPr>
          <w:rFonts w:hint="eastAsia" w:ascii="宋体" w:hAnsi="宋体"/>
          <w:sz w:val="28"/>
          <w:szCs w:val="28"/>
        </w:rPr>
        <w:t>日（法定公休日、法定节假日除外），</w:t>
      </w:r>
    </w:p>
    <w:p>
      <w:pPr>
        <w:spacing w:line="360" w:lineRule="auto"/>
        <w:ind w:left="-565" w:leftChars="-257" w:right="-609" w:rightChars="-277"/>
        <w:rPr>
          <w:rFonts w:ascii="宋体" w:eastAsia="宋体"/>
          <w:sz w:val="28"/>
          <w:szCs w:val="28"/>
        </w:rPr>
      </w:pPr>
      <w:r>
        <w:rPr>
          <w:rFonts w:ascii="宋体" w:hAnsi="宋体"/>
          <w:sz w:val="28"/>
          <w:szCs w:val="28"/>
        </w:rPr>
        <w:t xml:space="preserve">       1.3.2 </w:t>
      </w:r>
      <w:r>
        <w:rPr>
          <w:rFonts w:hint="eastAsia" w:ascii="宋体" w:hAnsi="宋体"/>
          <w:sz w:val="28"/>
          <w:szCs w:val="28"/>
        </w:rPr>
        <w:t>招标文件发布和下载网页：福建师范大学  http://www.fjnu.edu.cn/</w:t>
      </w:r>
    </w:p>
    <w:p>
      <w:pPr>
        <w:tabs>
          <w:tab w:val="left" w:pos="1070"/>
        </w:tabs>
        <w:spacing w:line="560" w:lineRule="exact"/>
        <w:ind w:firstLine="565" w:firstLineChars="202"/>
        <w:rPr>
          <w:rFonts w:ascii="黑体" w:hAnsi="黑体" w:eastAsia="黑体"/>
          <w:sz w:val="28"/>
          <w:szCs w:val="28"/>
        </w:rPr>
      </w:pPr>
      <w:r>
        <w:rPr>
          <w:rFonts w:ascii="黑体" w:hAnsi="黑体" w:eastAsia="黑体"/>
          <w:sz w:val="28"/>
          <w:szCs w:val="28"/>
        </w:rPr>
        <w:t xml:space="preserve">1.4 </w:t>
      </w:r>
      <w:r>
        <w:rPr>
          <w:rFonts w:hint="eastAsia" w:ascii="黑体" w:hAnsi="黑体" w:eastAsia="黑体"/>
          <w:sz w:val="28"/>
          <w:szCs w:val="28"/>
        </w:rPr>
        <w:t>与投标有关情况</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1.4.1 </w:t>
      </w:r>
      <w:r>
        <w:rPr>
          <w:rFonts w:hint="eastAsia" w:ascii="宋体" w:hAnsi="宋体"/>
          <w:sz w:val="28"/>
          <w:szCs w:val="28"/>
        </w:rPr>
        <w:t>投标文件递交截止时间：</w:t>
      </w:r>
      <w:r>
        <w:rPr>
          <w:rFonts w:ascii="宋体" w:hAnsi="宋体"/>
          <w:sz w:val="28"/>
          <w:szCs w:val="28"/>
          <w:u w:val="single"/>
        </w:rPr>
        <w:t xml:space="preserve">2018 </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w:t>
      </w:r>
      <w:r>
        <w:rPr>
          <w:rFonts w:ascii="宋体" w:hAnsi="宋体"/>
          <w:sz w:val="28"/>
          <w:szCs w:val="28"/>
          <w:u w:val="single"/>
        </w:rPr>
        <w:t xml:space="preserve"> 9 </w:t>
      </w:r>
      <w:r>
        <w:rPr>
          <w:rFonts w:hint="eastAsia" w:ascii="宋体" w:hAnsi="宋体"/>
          <w:sz w:val="28"/>
          <w:szCs w:val="28"/>
        </w:rPr>
        <w:t>时</w:t>
      </w:r>
      <w:r>
        <w:rPr>
          <w:rFonts w:ascii="宋体" w:hAnsi="宋体"/>
          <w:sz w:val="28"/>
          <w:szCs w:val="28"/>
          <w:u w:val="single"/>
        </w:rPr>
        <w:t xml:space="preserve"> 30 </w:t>
      </w:r>
      <w:r>
        <w:rPr>
          <w:rFonts w:hint="eastAsia" w:ascii="宋体" w:hAnsi="宋体"/>
          <w:sz w:val="28"/>
          <w:szCs w:val="28"/>
        </w:rPr>
        <w:t>分</w:t>
      </w:r>
    </w:p>
    <w:p>
      <w:pPr>
        <w:spacing w:line="560" w:lineRule="exact"/>
        <w:ind w:firstLine="565" w:firstLineChars="202"/>
        <w:rPr>
          <w:rFonts w:hint="eastAsia" w:ascii="宋体" w:eastAsia="微软雅黑"/>
          <w:sz w:val="28"/>
          <w:szCs w:val="28"/>
          <w:u w:val="single"/>
          <w:lang w:eastAsia="zh-CN"/>
        </w:rPr>
      </w:pPr>
      <w:r>
        <w:rPr>
          <w:rFonts w:ascii="宋体" w:hAnsi="宋体"/>
          <w:sz w:val="28"/>
          <w:szCs w:val="28"/>
        </w:rPr>
        <w:t xml:space="preserve">1.4.2 </w:t>
      </w:r>
      <w:r>
        <w:rPr>
          <w:rFonts w:hint="eastAsia" w:ascii="宋体" w:hAnsi="宋体"/>
          <w:sz w:val="28"/>
          <w:szCs w:val="28"/>
        </w:rPr>
        <w:t>投标文件递交地点：福建师范大学</w:t>
      </w:r>
      <w:r>
        <w:rPr>
          <w:rFonts w:hint="eastAsia" w:ascii="宋体" w:hAnsi="宋体"/>
          <w:sz w:val="28"/>
          <w:szCs w:val="28"/>
          <w:lang w:eastAsia="zh-CN"/>
        </w:rPr>
        <w:t>资产经营公司会议室</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1.4.3 </w:t>
      </w:r>
      <w:r>
        <w:rPr>
          <w:rFonts w:hint="eastAsia" w:ascii="宋体" w:hAnsi="宋体"/>
          <w:sz w:val="28"/>
          <w:szCs w:val="28"/>
        </w:rPr>
        <w:t>开标时间：</w:t>
      </w:r>
      <w:r>
        <w:rPr>
          <w:rFonts w:ascii="宋体" w:hAnsi="宋体"/>
          <w:sz w:val="28"/>
          <w:szCs w:val="28"/>
          <w:u w:val="single"/>
        </w:rPr>
        <w:t xml:space="preserve">2018 </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w:t>
      </w:r>
      <w:r>
        <w:rPr>
          <w:rFonts w:ascii="宋体" w:hAnsi="宋体"/>
          <w:sz w:val="28"/>
          <w:szCs w:val="28"/>
          <w:u w:val="single"/>
        </w:rPr>
        <w:t xml:space="preserve"> 9 </w:t>
      </w:r>
      <w:r>
        <w:rPr>
          <w:rFonts w:hint="eastAsia" w:ascii="宋体" w:hAnsi="宋体"/>
          <w:sz w:val="28"/>
          <w:szCs w:val="28"/>
        </w:rPr>
        <w:t>时</w:t>
      </w:r>
      <w:r>
        <w:rPr>
          <w:rFonts w:ascii="宋体" w:hAnsi="宋体"/>
          <w:sz w:val="28"/>
          <w:szCs w:val="28"/>
          <w:u w:val="single"/>
        </w:rPr>
        <w:t xml:space="preserve"> 30 </w:t>
      </w:r>
      <w:r>
        <w:rPr>
          <w:rFonts w:hint="eastAsia" w:ascii="宋体" w:hAnsi="宋体"/>
          <w:sz w:val="28"/>
          <w:szCs w:val="28"/>
        </w:rPr>
        <w:t>分</w:t>
      </w:r>
    </w:p>
    <w:p>
      <w:pPr>
        <w:tabs>
          <w:tab w:val="left" w:pos="1070"/>
        </w:tabs>
        <w:spacing w:line="560" w:lineRule="exact"/>
        <w:ind w:firstLine="565" w:firstLineChars="202"/>
        <w:rPr>
          <w:rFonts w:hint="eastAsia" w:ascii="宋体" w:hAnsi="宋体"/>
          <w:sz w:val="28"/>
          <w:szCs w:val="28"/>
          <w:lang w:eastAsia="zh-CN"/>
        </w:rPr>
      </w:pPr>
      <w:r>
        <w:rPr>
          <w:rFonts w:ascii="宋体" w:hAnsi="宋体"/>
          <w:sz w:val="28"/>
          <w:szCs w:val="28"/>
        </w:rPr>
        <w:t xml:space="preserve">1.4.4 </w:t>
      </w:r>
      <w:r>
        <w:rPr>
          <w:rFonts w:hint="eastAsia" w:ascii="宋体" w:hAnsi="宋体"/>
          <w:sz w:val="28"/>
          <w:szCs w:val="28"/>
        </w:rPr>
        <w:t>开标地点：福建师范大学</w:t>
      </w:r>
      <w:r>
        <w:rPr>
          <w:rFonts w:hint="eastAsia" w:ascii="宋体" w:hAnsi="宋体"/>
          <w:sz w:val="28"/>
          <w:szCs w:val="28"/>
          <w:lang w:eastAsia="zh-CN"/>
        </w:rPr>
        <w:t>资产经营公司会议室</w:t>
      </w:r>
    </w:p>
    <w:p>
      <w:pPr>
        <w:tabs>
          <w:tab w:val="left" w:pos="1070"/>
        </w:tabs>
        <w:spacing w:line="560" w:lineRule="exact"/>
        <w:ind w:firstLine="565" w:firstLineChars="202"/>
        <w:rPr>
          <w:rFonts w:ascii="黑体" w:hAnsi="黑体" w:eastAsia="黑体"/>
          <w:sz w:val="28"/>
          <w:szCs w:val="28"/>
        </w:rPr>
      </w:pPr>
      <w:r>
        <w:rPr>
          <w:rFonts w:ascii="黑体" w:hAnsi="黑体" w:eastAsia="黑体"/>
          <w:sz w:val="28"/>
          <w:szCs w:val="28"/>
        </w:rPr>
        <w:t xml:space="preserve">1.5 </w:t>
      </w:r>
      <w:r>
        <w:rPr>
          <w:rFonts w:hint="eastAsia" w:ascii="黑体" w:hAnsi="黑体" w:eastAsia="黑体"/>
          <w:sz w:val="28"/>
          <w:szCs w:val="28"/>
        </w:rPr>
        <w:t>评标办法</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1.5.1 </w:t>
      </w:r>
      <w:r>
        <w:rPr>
          <w:rFonts w:hint="eastAsia" w:ascii="宋体" w:hAnsi="宋体"/>
          <w:sz w:val="28"/>
          <w:szCs w:val="28"/>
        </w:rPr>
        <w:t>本招标项目采用的评标办法：经评审最低价中标法</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1.6 </w:t>
      </w:r>
      <w:r>
        <w:rPr>
          <w:rFonts w:hint="eastAsia" w:ascii="宋体" w:hAnsi="宋体"/>
          <w:sz w:val="28"/>
          <w:szCs w:val="28"/>
        </w:rPr>
        <w:t>投标保证金</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1.6.1 </w:t>
      </w:r>
      <w:r>
        <w:rPr>
          <w:rFonts w:hint="eastAsia" w:ascii="宋体" w:hAnsi="宋体"/>
          <w:sz w:val="28"/>
          <w:szCs w:val="28"/>
        </w:rPr>
        <w:t>投标保证金金额</w:t>
      </w:r>
      <w:r>
        <w:rPr>
          <w:rFonts w:ascii="宋体" w:hAnsi="宋体"/>
          <w:sz w:val="28"/>
          <w:szCs w:val="28"/>
          <w:u w:val="single"/>
        </w:rPr>
        <w:t>_</w:t>
      </w:r>
      <w:r>
        <w:rPr>
          <w:rFonts w:hint="eastAsia" w:ascii="宋体" w:hAnsi="宋体"/>
          <w:sz w:val="28"/>
          <w:szCs w:val="28"/>
          <w:u w:val="single"/>
        </w:rPr>
        <w:t>叁仟</w:t>
      </w:r>
      <w:r>
        <w:rPr>
          <w:rFonts w:ascii="宋体" w:hAnsi="宋体"/>
          <w:sz w:val="28"/>
          <w:szCs w:val="28"/>
          <w:u w:val="single"/>
        </w:rPr>
        <w:t xml:space="preserve"> </w:t>
      </w:r>
      <w:r>
        <w:rPr>
          <w:rFonts w:hint="eastAsia" w:ascii="宋体" w:hAnsi="宋体"/>
          <w:sz w:val="28"/>
          <w:szCs w:val="28"/>
        </w:rPr>
        <w:t>元。</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1.6.2 </w:t>
      </w:r>
      <w:r>
        <w:rPr>
          <w:rFonts w:hint="eastAsia" w:ascii="宋体" w:hAnsi="宋体"/>
          <w:sz w:val="28"/>
          <w:szCs w:val="28"/>
        </w:rPr>
        <w:t>投标保证金缴纳采用以下方式：</w:t>
      </w:r>
    </w:p>
    <w:p>
      <w:pPr>
        <w:spacing w:line="560" w:lineRule="exact"/>
        <w:ind w:firstLine="565" w:firstLineChars="202"/>
        <w:rPr>
          <w:rFonts w:ascii="宋体" w:eastAsia="宋体"/>
          <w:sz w:val="28"/>
          <w:szCs w:val="28"/>
          <w:u w:val="single"/>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）现金，由投标人在开标前用信封密封现场缴纳（注明投标单位名称及金额），在开标结束后现场退还非中标候选人投标保证金；</w:t>
      </w:r>
      <w:r>
        <w:rPr>
          <w:rFonts w:ascii="宋体" w:hAnsi="宋体"/>
          <w:sz w:val="28"/>
          <w:szCs w:val="28"/>
          <w:u w:val="single"/>
        </w:rPr>
        <w:t xml:space="preserve">                       </w:t>
      </w:r>
    </w:p>
    <w:p>
      <w:pPr>
        <w:tabs>
          <w:tab w:val="left" w:pos="1070"/>
        </w:tabs>
        <w:spacing w:line="560" w:lineRule="exact"/>
        <w:ind w:firstLine="565" w:firstLineChars="202"/>
        <w:rPr>
          <w:rFonts w:ascii="黑体" w:hAnsi="黑体" w:eastAsia="黑体"/>
          <w:sz w:val="28"/>
          <w:szCs w:val="28"/>
        </w:rPr>
      </w:pPr>
      <w:r>
        <w:rPr>
          <w:rFonts w:ascii="黑体" w:hAnsi="黑体" w:eastAsia="黑体"/>
          <w:sz w:val="28"/>
          <w:szCs w:val="28"/>
        </w:rPr>
        <w:t xml:space="preserve">1.7 </w:t>
      </w:r>
      <w:r>
        <w:rPr>
          <w:rFonts w:hint="eastAsia" w:ascii="黑体" w:hAnsi="黑体" w:eastAsia="黑体"/>
          <w:sz w:val="28"/>
          <w:szCs w:val="28"/>
        </w:rPr>
        <w:t>招标公告媒体</w:t>
      </w:r>
    </w:p>
    <w:p>
      <w:pPr>
        <w:tabs>
          <w:tab w:val="left" w:pos="1070"/>
        </w:tabs>
        <w:spacing w:line="560" w:lineRule="exact"/>
        <w:ind w:firstLine="565" w:firstLineChars="202"/>
        <w:rPr>
          <w:rFonts w:ascii="宋体" w:eastAsia="宋体"/>
          <w:sz w:val="28"/>
          <w:szCs w:val="28"/>
        </w:rPr>
      </w:pPr>
      <w:r>
        <w:rPr>
          <w:rFonts w:hint="eastAsia" w:ascii="宋体" w:hAnsi="宋体"/>
          <w:sz w:val="28"/>
          <w:szCs w:val="28"/>
        </w:rPr>
        <w:t>本次招标公告、答疑及澄清在</w:t>
      </w:r>
      <w:r>
        <w:rPr>
          <w:rFonts w:hint="eastAsia" w:ascii="宋体" w:hAnsi="宋体"/>
          <w:sz w:val="28"/>
          <w:szCs w:val="28"/>
          <w:u w:val="single"/>
        </w:rPr>
        <w:t>福建师范大学</w:t>
      </w:r>
      <w:r>
        <w:rPr>
          <w:rFonts w:ascii="宋体" w:hAnsi="宋体"/>
          <w:sz w:val="28"/>
          <w:szCs w:val="28"/>
          <w:u w:val="single"/>
        </w:rPr>
        <w:t xml:space="preserve">  http://www.fjnu.edu.cn/</w:t>
      </w:r>
      <w:r>
        <w:rPr>
          <w:rFonts w:hint="eastAsia" w:ascii="宋体" w:hAnsi="宋体"/>
          <w:sz w:val="28"/>
          <w:szCs w:val="28"/>
        </w:rPr>
        <w:t>上发布，如有变更请投标人及时关注。</w:t>
      </w:r>
    </w:p>
    <w:p>
      <w:pPr>
        <w:tabs>
          <w:tab w:val="left" w:pos="1070"/>
        </w:tabs>
        <w:spacing w:line="560" w:lineRule="exact"/>
        <w:ind w:firstLine="565" w:firstLineChars="202"/>
        <w:rPr>
          <w:rFonts w:ascii="黑体" w:hAnsi="黑体" w:eastAsia="黑体"/>
          <w:sz w:val="28"/>
          <w:szCs w:val="28"/>
        </w:rPr>
      </w:pPr>
      <w:r>
        <w:rPr>
          <w:rFonts w:ascii="黑体" w:hAnsi="黑体" w:eastAsia="黑体"/>
          <w:sz w:val="28"/>
          <w:szCs w:val="28"/>
        </w:rPr>
        <w:t xml:space="preserve">1.8 </w:t>
      </w:r>
      <w:r>
        <w:rPr>
          <w:rFonts w:hint="eastAsia" w:ascii="黑体" w:hAnsi="黑体" w:eastAsia="黑体"/>
          <w:sz w:val="28"/>
          <w:szCs w:val="28"/>
        </w:rPr>
        <w:t>投标文件的递交</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1.8.1 </w:t>
      </w:r>
      <w:r>
        <w:rPr>
          <w:rFonts w:hint="eastAsia" w:ascii="宋体" w:hAnsi="宋体"/>
          <w:sz w:val="28"/>
          <w:szCs w:val="28"/>
        </w:rPr>
        <w:t>在递交投标文件的同时，投标人的法定代表人（负责人）或其委托代理人应当持委托书原件和身份证原件到场核验登记</w:t>
      </w:r>
      <w:r>
        <w:rPr>
          <w:rFonts w:ascii="宋体" w:hAnsi="宋体"/>
          <w:sz w:val="28"/>
          <w:szCs w:val="28"/>
        </w:rPr>
        <w:t xml:space="preserve">1.8.2 </w:t>
      </w:r>
      <w:r>
        <w:rPr>
          <w:rFonts w:hint="eastAsia" w:ascii="宋体" w:hAnsi="宋体"/>
          <w:sz w:val="28"/>
          <w:szCs w:val="28"/>
        </w:rPr>
        <w:t>逾期送达、未按规定送达的或未送达指定地点的投标文件，招标人不予受理。</w:t>
      </w:r>
    </w:p>
    <w:p>
      <w:pPr>
        <w:tabs>
          <w:tab w:val="left" w:pos="1070"/>
        </w:tabs>
        <w:spacing w:line="480" w:lineRule="exact"/>
        <w:ind w:firstLine="560" w:firstLineChars="200"/>
        <w:rPr>
          <w:rFonts w:ascii="黑体" w:hAnsi="黑体" w:eastAsia="黑体"/>
          <w:sz w:val="28"/>
          <w:szCs w:val="28"/>
        </w:rPr>
      </w:pPr>
      <w:r>
        <w:rPr>
          <w:rFonts w:ascii="黑体" w:hAnsi="黑体" w:eastAsia="黑体"/>
          <w:sz w:val="28"/>
          <w:szCs w:val="28"/>
        </w:rPr>
        <w:t>1.9</w:t>
      </w:r>
      <w:r>
        <w:rPr>
          <w:rFonts w:hint="eastAsia" w:ascii="黑体" w:hAnsi="黑体" w:eastAsia="黑体"/>
          <w:sz w:val="28"/>
          <w:szCs w:val="28"/>
        </w:rPr>
        <w:t>招标失败</w:t>
      </w:r>
    </w:p>
    <w:p>
      <w:pPr>
        <w:tabs>
          <w:tab w:val="left" w:pos="1070"/>
        </w:tabs>
        <w:spacing w:line="560" w:lineRule="exact"/>
        <w:ind w:firstLine="565" w:firstLineChars="202"/>
        <w:rPr>
          <w:rFonts w:ascii="宋体" w:eastAsia="宋体"/>
          <w:sz w:val="28"/>
          <w:szCs w:val="28"/>
        </w:rPr>
      </w:pPr>
      <w:r>
        <w:rPr>
          <w:rFonts w:hint="eastAsia" w:ascii="宋体" w:hAnsi="宋体"/>
          <w:sz w:val="28"/>
          <w:szCs w:val="28"/>
        </w:rPr>
        <w:t>如符合资格条件的投标人少于三家，本次招标项目流标。</w:t>
      </w:r>
    </w:p>
    <w:p>
      <w:pPr>
        <w:tabs>
          <w:tab w:val="left" w:pos="1070"/>
        </w:tabs>
        <w:spacing w:line="560" w:lineRule="exact"/>
        <w:ind w:firstLine="565" w:firstLineChars="202"/>
        <w:rPr>
          <w:rFonts w:ascii="黑体" w:hAnsi="黑体" w:eastAsia="黑体"/>
          <w:sz w:val="28"/>
          <w:szCs w:val="28"/>
        </w:rPr>
      </w:pPr>
      <w:r>
        <w:rPr>
          <w:rFonts w:ascii="黑体" w:hAnsi="黑体" w:eastAsia="黑体"/>
          <w:sz w:val="28"/>
          <w:szCs w:val="28"/>
        </w:rPr>
        <w:t xml:space="preserve">1.10 </w:t>
      </w:r>
      <w:r>
        <w:rPr>
          <w:rFonts w:hint="eastAsia" w:ascii="黑体" w:hAnsi="黑体" w:eastAsia="黑体"/>
          <w:sz w:val="28"/>
          <w:szCs w:val="28"/>
        </w:rPr>
        <w:t>相关信息</w:t>
      </w:r>
    </w:p>
    <w:p>
      <w:pPr>
        <w:spacing w:line="440" w:lineRule="atLeast"/>
        <w:ind w:firstLine="700" w:firstLineChars="250"/>
        <w:rPr>
          <w:rFonts w:ascii="宋体" w:eastAsia="宋体"/>
          <w:sz w:val="24"/>
          <w:u w:val="single"/>
        </w:rPr>
      </w:pPr>
      <w:r>
        <w:rPr>
          <w:rFonts w:hint="eastAsia" w:ascii="宋体" w:hAnsi="宋体"/>
          <w:sz w:val="28"/>
          <w:szCs w:val="28"/>
        </w:rPr>
        <w:t>采购人名称：</w:t>
      </w:r>
      <w:r>
        <w:rPr>
          <w:rFonts w:hint="eastAsia" w:ascii="宋体" w:hAnsi="宋体"/>
          <w:sz w:val="24"/>
          <w:u w:val="single"/>
        </w:rPr>
        <w:t>福建师范大学基建处</w:t>
      </w:r>
    </w:p>
    <w:p>
      <w:pPr>
        <w:pStyle w:val="2"/>
        <w:spacing w:line="440" w:lineRule="atLeast"/>
        <w:ind w:firstLine="600" w:firstLineChars="250"/>
        <w:rPr>
          <w:rFonts w:hAnsi="宋体"/>
          <w:sz w:val="24"/>
          <w:szCs w:val="24"/>
        </w:rPr>
      </w:pPr>
      <w:r>
        <w:rPr>
          <w:rFonts w:hint="eastAsia" w:hAnsi="宋体"/>
          <w:sz w:val="24"/>
          <w:szCs w:val="24"/>
        </w:rPr>
        <w:t>地</w:t>
      </w:r>
      <w:r>
        <w:rPr>
          <w:rFonts w:hAnsi="宋体"/>
          <w:sz w:val="24"/>
          <w:szCs w:val="24"/>
        </w:rPr>
        <w:t xml:space="preserve">  </w:t>
      </w:r>
      <w:r>
        <w:rPr>
          <w:rFonts w:hint="eastAsia" w:hAnsi="宋体"/>
          <w:sz w:val="24"/>
          <w:szCs w:val="24"/>
        </w:rPr>
        <w:t>址：</w:t>
      </w:r>
      <w:r>
        <w:rPr>
          <w:rFonts w:hint="eastAsia" w:hAnsi="宋体"/>
          <w:sz w:val="24"/>
          <w:szCs w:val="24"/>
          <w:u w:val="single"/>
        </w:rPr>
        <w:t>福州市闽侯县福建师范大学旗山校区</w:t>
      </w:r>
    </w:p>
    <w:p>
      <w:pPr>
        <w:pStyle w:val="2"/>
        <w:spacing w:line="440" w:lineRule="atLeast"/>
        <w:ind w:firstLine="600" w:firstLineChars="250"/>
        <w:rPr>
          <w:rFonts w:hAnsi="宋体"/>
          <w:sz w:val="24"/>
          <w:szCs w:val="24"/>
          <w:u w:val="single"/>
        </w:rPr>
      </w:pPr>
      <w:r>
        <w:rPr>
          <w:rFonts w:hint="eastAsia" w:hAnsi="宋体"/>
          <w:sz w:val="24"/>
          <w:szCs w:val="24"/>
        </w:rPr>
        <w:t>电</w:t>
      </w:r>
      <w:r>
        <w:rPr>
          <w:rFonts w:hAnsi="宋体"/>
          <w:sz w:val="24"/>
          <w:szCs w:val="24"/>
        </w:rPr>
        <w:t xml:space="preserve">  </w:t>
      </w:r>
      <w:r>
        <w:rPr>
          <w:rFonts w:hint="eastAsia" w:hAnsi="宋体"/>
          <w:sz w:val="24"/>
          <w:szCs w:val="24"/>
        </w:rPr>
        <w:t>话：</w:t>
      </w:r>
      <w:r>
        <w:rPr>
          <w:rFonts w:hAnsi="宋体"/>
          <w:sz w:val="24"/>
          <w:szCs w:val="24"/>
          <w:u w:val="single"/>
        </w:rPr>
        <w:t>0591-22867516</w:t>
      </w:r>
      <w:r>
        <w:rPr>
          <w:rFonts w:hint="eastAsia" w:hAnsi="宋体"/>
          <w:sz w:val="24"/>
          <w:szCs w:val="24"/>
          <w:u w:val="single"/>
        </w:rPr>
        <w:t>，</w:t>
      </w:r>
      <w:r>
        <w:rPr>
          <w:rFonts w:hint="eastAsia" w:hAnsi="宋体" w:cs="宋体"/>
          <w:kern w:val="0"/>
          <w:sz w:val="24"/>
          <w:szCs w:val="24"/>
          <w:u w:val="single"/>
          <w:lang w:val="en-US" w:eastAsia="zh-CN"/>
        </w:rPr>
        <w:t>13385912121</w:t>
      </w:r>
      <w:r>
        <w:rPr>
          <w:rFonts w:hint="eastAsia" w:hAnsi="宋体"/>
          <w:sz w:val="24"/>
          <w:szCs w:val="24"/>
        </w:rPr>
        <w:t>，传真：</w:t>
      </w:r>
      <w:r>
        <w:rPr>
          <w:rFonts w:hAnsi="宋体"/>
          <w:sz w:val="24"/>
          <w:szCs w:val="24"/>
          <w:u w:val="single"/>
        </w:rPr>
        <w:t>0591-22867517</w:t>
      </w:r>
    </w:p>
    <w:p>
      <w:pPr>
        <w:tabs>
          <w:tab w:val="left" w:pos="1070"/>
        </w:tabs>
        <w:spacing w:line="560" w:lineRule="exact"/>
        <w:ind w:firstLine="484" w:firstLineChars="202"/>
        <w:rPr>
          <w:rFonts w:ascii="方正小标宋简体" w:hAnsi="宋体" w:eastAsia="方正小标宋简体"/>
          <w:sz w:val="36"/>
          <w:szCs w:val="36"/>
        </w:rPr>
      </w:pPr>
      <w:r>
        <w:rPr>
          <w:rFonts w:hint="eastAsia" w:ascii="宋体" w:hAnsi="宋体"/>
          <w:sz w:val="24"/>
        </w:rPr>
        <w:t>联系人：</w:t>
      </w:r>
      <w:r>
        <w:rPr>
          <w:rFonts w:hint="eastAsia" w:ascii="宋体" w:hAnsi="宋体"/>
          <w:sz w:val="24"/>
          <w:u w:val="single"/>
        </w:rPr>
        <w:t>张老师</w:t>
      </w:r>
      <w:r>
        <w:rPr>
          <w:rFonts w:ascii="宋体" w:hAnsi="宋体"/>
          <w:sz w:val="28"/>
          <w:szCs w:val="28"/>
          <w:u w:val="single"/>
        </w:rPr>
        <w:t xml:space="preserve">  </w:t>
      </w:r>
      <w:r>
        <w:rPr>
          <w:rFonts w:hAnsi="宋体"/>
        </w:rPr>
        <w:t xml:space="preserve"> </w:t>
      </w:r>
    </w:p>
    <w:p>
      <w:pPr>
        <w:pStyle w:val="13"/>
        <w:spacing w:line="560" w:lineRule="exact"/>
        <w:jc w:val="center"/>
        <w:rPr>
          <w:rFonts w:ascii="方正小标宋简体" w:hAnsi="宋体" w:eastAsia="方正小标宋简体"/>
          <w:color w:val="auto"/>
          <w:sz w:val="36"/>
          <w:szCs w:val="36"/>
        </w:rPr>
      </w:pPr>
    </w:p>
    <w:p>
      <w:pPr>
        <w:pStyle w:val="13"/>
        <w:spacing w:line="560" w:lineRule="exact"/>
        <w:jc w:val="center"/>
        <w:rPr>
          <w:rFonts w:ascii="方正小标宋简体" w:hAnsi="宋体" w:eastAsia="方正小标宋简体"/>
          <w:color w:val="auto"/>
          <w:sz w:val="36"/>
          <w:szCs w:val="36"/>
        </w:rPr>
      </w:pPr>
    </w:p>
    <w:p>
      <w:pPr>
        <w:pStyle w:val="13"/>
        <w:spacing w:line="560" w:lineRule="exact"/>
        <w:jc w:val="center"/>
        <w:rPr>
          <w:rFonts w:ascii="方正小标宋简体" w:hAnsi="宋体" w:eastAsia="方正小标宋简体"/>
          <w:color w:val="auto"/>
          <w:sz w:val="36"/>
          <w:szCs w:val="36"/>
        </w:rPr>
      </w:pPr>
    </w:p>
    <w:p>
      <w:pPr>
        <w:pStyle w:val="13"/>
        <w:spacing w:line="560" w:lineRule="exact"/>
        <w:jc w:val="center"/>
        <w:rPr>
          <w:rFonts w:ascii="方正小标宋简体" w:hAnsi="宋体" w:eastAsia="方正小标宋简体"/>
          <w:color w:val="auto"/>
          <w:sz w:val="36"/>
          <w:szCs w:val="36"/>
        </w:rPr>
      </w:pPr>
    </w:p>
    <w:p>
      <w:pPr>
        <w:pStyle w:val="13"/>
        <w:spacing w:line="560" w:lineRule="exact"/>
        <w:jc w:val="center"/>
        <w:rPr>
          <w:rFonts w:ascii="方正小标宋简体" w:hAnsi="宋体" w:eastAsia="方正小标宋简体"/>
          <w:color w:val="auto"/>
          <w:sz w:val="36"/>
          <w:szCs w:val="36"/>
        </w:rPr>
      </w:pPr>
      <w:r>
        <w:rPr>
          <w:rFonts w:hint="eastAsia" w:ascii="方正小标宋简体" w:hAnsi="宋体" w:eastAsia="方正小标宋简体"/>
          <w:color w:val="auto"/>
          <w:sz w:val="36"/>
          <w:szCs w:val="36"/>
        </w:rPr>
        <w:t>第二章</w:t>
      </w:r>
      <w:r>
        <w:rPr>
          <w:rFonts w:ascii="方正小标宋简体" w:hAnsi="宋体" w:eastAsia="方正小标宋简体"/>
          <w:color w:val="auto"/>
          <w:sz w:val="36"/>
          <w:szCs w:val="36"/>
        </w:rPr>
        <w:t xml:space="preserve"> </w:t>
      </w:r>
      <w:r>
        <w:rPr>
          <w:rFonts w:hint="eastAsia" w:ascii="方正小标宋简体" w:hAnsi="宋体" w:eastAsia="方正小标宋简体"/>
          <w:color w:val="auto"/>
          <w:sz w:val="36"/>
          <w:szCs w:val="36"/>
        </w:rPr>
        <w:t>招标内容及要求</w:t>
      </w:r>
    </w:p>
    <w:p>
      <w:pPr>
        <w:pStyle w:val="13"/>
        <w:spacing w:line="560" w:lineRule="exact"/>
        <w:ind w:firstLine="708" w:firstLineChars="253"/>
        <w:rPr>
          <w:rFonts w:ascii="黑体" w:hAnsi="黑体" w:eastAsia="黑体"/>
          <w:color w:val="auto"/>
          <w:sz w:val="28"/>
          <w:szCs w:val="28"/>
        </w:rPr>
      </w:pPr>
      <w:r>
        <w:rPr>
          <w:rFonts w:ascii="黑体" w:hAnsi="黑体" w:eastAsia="黑体"/>
          <w:color w:val="auto"/>
          <w:sz w:val="28"/>
          <w:szCs w:val="28"/>
        </w:rPr>
        <w:t xml:space="preserve">2.1 </w:t>
      </w:r>
      <w:r>
        <w:rPr>
          <w:rFonts w:hint="eastAsia" w:ascii="黑体" w:hAnsi="黑体" w:eastAsia="黑体"/>
          <w:color w:val="auto"/>
          <w:sz w:val="28"/>
          <w:szCs w:val="28"/>
        </w:rPr>
        <w:t>总则</w:t>
      </w:r>
    </w:p>
    <w:p>
      <w:pPr>
        <w:spacing w:line="560" w:lineRule="exact"/>
        <w:ind w:firstLine="711" w:firstLineChars="253"/>
        <w:rPr>
          <w:rFonts w:ascii="宋体" w:eastAsia="宋体"/>
          <w:b/>
          <w:sz w:val="28"/>
          <w:szCs w:val="28"/>
        </w:rPr>
      </w:pPr>
      <w:r>
        <w:rPr>
          <w:rFonts w:ascii="宋体" w:hAnsi="宋体"/>
          <w:b/>
          <w:sz w:val="28"/>
          <w:szCs w:val="28"/>
        </w:rPr>
        <w:t xml:space="preserve">2.1.1 </w:t>
      </w:r>
      <w:r>
        <w:rPr>
          <w:rFonts w:hint="eastAsia" w:ascii="宋体" w:hAnsi="宋体"/>
          <w:b/>
          <w:sz w:val="28"/>
          <w:szCs w:val="28"/>
        </w:rPr>
        <w:t>与采购有关的信息</w:t>
      </w:r>
    </w:p>
    <w:p>
      <w:pPr>
        <w:spacing w:line="560" w:lineRule="exact"/>
        <w:ind w:firstLine="708" w:firstLineChars="253"/>
        <w:rPr>
          <w:rFonts w:ascii="宋体" w:eastAsia="宋体"/>
          <w:sz w:val="28"/>
          <w:szCs w:val="28"/>
        </w:rPr>
      </w:pPr>
      <w:r>
        <w:rPr>
          <w:rFonts w:hint="eastAsia" w:ascii="宋体" w:hAnsi="宋体"/>
          <w:sz w:val="28"/>
          <w:szCs w:val="28"/>
        </w:rPr>
        <w:t>采购货物（服务）主要信息、招标文件获取、投标文件递交、投标保证金数额及递交方式等信息，按本招标文件第一章“招标公告”约定执行。</w:t>
      </w:r>
    </w:p>
    <w:p>
      <w:pPr>
        <w:spacing w:line="560" w:lineRule="exact"/>
        <w:ind w:firstLine="711" w:firstLineChars="253"/>
        <w:rPr>
          <w:rFonts w:ascii="宋体" w:eastAsia="宋体"/>
          <w:b/>
          <w:sz w:val="28"/>
          <w:szCs w:val="28"/>
        </w:rPr>
      </w:pPr>
      <w:r>
        <w:rPr>
          <w:rFonts w:ascii="宋体" w:hAnsi="宋体"/>
          <w:b/>
          <w:sz w:val="28"/>
          <w:szCs w:val="28"/>
        </w:rPr>
        <w:t xml:space="preserve">2.1.2 </w:t>
      </w:r>
      <w:r>
        <w:rPr>
          <w:rFonts w:hint="eastAsia" w:ascii="宋体" w:hAnsi="宋体"/>
          <w:b/>
          <w:sz w:val="28"/>
          <w:szCs w:val="28"/>
        </w:rPr>
        <w:t>投标人在投标时应当递交的材料</w:t>
      </w:r>
      <w:r>
        <w:rPr>
          <w:rFonts w:ascii="宋体" w:hAnsi="宋体"/>
          <w:b/>
          <w:sz w:val="28"/>
          <w:szCs w:val="28"/>
        </w:rPr>
        <w:t xml:space="preserve"> </w:t>
      </w:r>
    </w:p>
    <w:p>
      <w:pPr>
        <w:spacing w:line="560" w:lineRule="exact"/>
        <w:ind w:firstLine="708" w:firstLineChars="253"/>
        <w:rPr>
          <w:rFonts w:ascii="宋体" w:eastAsia="宋体"/>
          <w:sz w:val="28"/>
          <w:szCs w:val="28"/>
        </w:rPr>
      </w:pPr>
      <w:r>
        <w:rPr>
          <w:rFonts w:hint="eastAsia" w:ascii="宋体" w:hAnsi="宋体"/>
          <w:sz w:val="28"/>
          <w:szCs w:val="28"/>
        </w:rPr>
        <w:t>以下资料按要求封装，并提供正本</w:t>
      </w:r>
      <w:r>
        <w:rPr>
          <w:rFonts w:hint="eastAsia" w:ascii="宋体" w:hAnsi="宋体"/>
          <w:sz w:val="28"/>
          <w:szCs w:val="28"/>
          <w:u w:val="single"/>
        </w:rPr>
        <w:t>一</w:t>
      </w:r>
      <w:r>
        <w:rPr>
          <w:rFonts w:hint="eastAsia" w:ascii="宋体" w:hAnsi="宋体"/>
          <w:sz w:val="28"/>
          <w:szCs w:val="28"/>
        </w:rPr>
        <w:t>份，副本</w:t>
      </w:r>
      <w:r>
        <w:rPr>
          <w:rFonts w:hint="eastAsia" w:ascii="宋体" w:hAnsi="宋体"/>
          <w:sz w:val="28"/>
          <w:szCs w:val="28"/>
          <w:u w:val="single"/>
        </w:rPr>
        <w:t>二</w:t>
      </w:r>
      <w:r>
        <w:rPr>
          <w:rFonts w:ascii="宋体" w:hAnsi="宋体"/>
          <w:sz w:val="28"/>
          <w:szCs w:val="28"/>
          <w:u w:val="single"/>
        </w:rPr>
        <w:t xml:space="preserve"> </w:t>
      </w:r>
      <w:r>
        <w:rPr>
          <w:rFonts w:hint="eastAsia" w:ascii="宋体" w:hAnsi="宋体"/>
          <w:sz w:val="28"/>
          <w:szCs w:val="28"/>
        </w:rPr>
        <w:t>份。</w:t>
      </w:r>
    </w:p>
    <w:p>
      <w:pPr>
        <w:spacing w:line="560" w:lineRule="exact"/>
        <w:ind w:firstLine="708" w:firstLineChars="253"/>
        <w:rPr>
          <w:rFonts w:ascii="宋体" w:eastAsia="宋体"/>
          <w:sz w:val="28"/>
          <w:szCs w:val="28"/>
        </w:rPr>
      </w:pPr>
      <w:r>
        <w:rPr>
          <w:rFonts w:ascii="宋体" w:hAnsi="宋体"/>
          <w:sz w:val="28"/>
          <w:szCs w:val="28"/>
        </w:rPr>
        <w:t xml:space="preserve">2.1.2.1 </w:t>
      </w:r>
      <w:r>
        <w:rPr>
          <w:rFonts w:hint="eastAsia" w:ascii="宋体" w:hAnsi="宋体"/>
          <w:sz w:val="28"/>
          <w:szCs w:val="28"/>
        </w:rPr>
        <w:t>资格标主要包括下列内容：</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）资格标封面；</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hint="eastAsia" w:ascii="仿宋_GB2312" w:hAnsi="宋体"/>
          <w:sz w:val="28"/>
          <w:szCs w:val="28"/>
        </w:rPr>
        <w:t>投标人合格有效的</w:t>
      </w:r>
      <w:r>
        <w:rPr>
          <w:rFonts w:hint="eastAsia" w:ascii="仿宋_GB2312" w:hAnsi="宋体" w:cs="宋体"/>
          <w:sz w:val="28"/>
          <w:szCs w:val="28"/>
        </w:rPr>
        <w:t>营业执照副本复印件、税务登记证副本复印件、组织机构代码证副本复印件、</w:t>
      </w:r>
      <w:r>
        <w:rPr>
          <w:rFonts w:hint="eastAsia" w:ascii="仿宋_GB2312" w:hAnsi="宋体" w:cs="宋体"/>
          <w:sz w:val="28"/>
          <w:szCs w:val="28"/>
          <w:u w:val="single"/>
        </w:rPr>
        <w:t>已三证合一的，仅需提供具有统一社会信用代码的营业执照副本复印件、</w:t>
      </w:r>
      <w:r>
        <w:rPr>
          <w:rFonts w:hint="eastAsia" w:ascii="仿宋_GB2312" w:hAnsi="宋体" w:cs="宋体"/>
          <w:sz w:val="28"/>
          <w:szCs w:val="28"/>
        </w:rPr>
        <w:t>法定代表人（负责人）身份证复印件</w:t>
      </w:r>
      <w:r>
        <w:rPr>
          <w:rFonts w:hint="eastAsia" w:ascii="仿宋_GB2312" w:hAnsi="宋体"/>
          <w:sz w:val="28"/>
          <w:szCs w:val="28"/>
        </w:rPr>
        <w:t>；</w:t>
      </w:r>
      <w:r>
        <w:rPr>
          <w:rFonts w:hint="eastAsia" w:ascii="宋体" w:hAnsi="宋体"/>
          <w:sz w:val="28"/>
          <w:szCs w:val="28"/>
        </w:rPr>
        <w:t>拟派项目负责人注册消防工程师资格证书复印件；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）如法定代表人授权他人参与投标的，还需提供法定代表人授权书原件、授权代表身份证复印件；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）消防设施检测维护保养临时一级或以上的资质证书复印件。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）在《中国执行信息公开网》（</w:t>
      </w:r>
      <w:r>
        <w:rPr>
          <w:rFonts w:ascii="宋体" w:hAnsi="宋体"/>
          <w:sz w:val="28"/>
          <w:szCs w:val="28"/>
        </w:rPr>
        <w:t>http://shixin.court.gov.cn/</w:t>
      </w:r>
      <w:r>
        <w:rPr>
          <w:rFonts w:hint="eastAsia" w:ascii="宋体" w:hAnsi="宋体"/>
          <w:sz w:val="28"/>
          <w:szCs w:val="28"/>
        </w:rPr>
        <w:t>）对投标人及其法定代表人（或负责人）和分支机构及其负责人未被列入失信被执行人的查询结果的网页截图。</w:t>
      </w:r>
    </w:p>
    <w:p>
      <w:pPr>
        <w:spacing w:line="560" w:lineRule="exact"/>
        <w:ind w:firstLine="708" w:firstLineChars="253"/>
        <w:rPr>
          <w:rFonts w:ascii="宋体" w:eastAsia="宋体"/>
          <w:sz w:val="28"/>
          <w:szCs w:val="28"/>
        </w:rPr>
      </w:pPr>
      <w:r>
        <w:rPr>
          <w:rFonts w:hint="eastAsia" w:ascii="宋体" w:hAnsi="宋体"/>
          <w:sz w:val="28"/>
          <w:szCs w:val="28"/>
        </w:rPr>
        <w:t>上述材料复印件均需加盖投标人单位公章，如出现复印件不清晰的情形，评标委员会可要求投标人提供原件核实。因复印件不清晰投标人未能在评标委员会要求时限内提供原件核实的，评标委员会有权否决其投标资格。</w:t>
      </w:r>
    </w:p>
    <w:p>
      <w:pPr>
        <w:spacing w:line="560" w:lineRule="exact"/>
        <w:ind w:firstLine="708" w:firstLineChars="253"/>
        <w:rPr>
          <w:rFonts w:ascii="宋体" w:eastAsia="宋体"/>
          <w:sz w:val="28"/>
          <w:szCs w:val="28"/>
        </w:rPr>
      </w:pPr>
      <w:r>
        <w:rPr>
          <w:rFonts w:hint="eastAsia" w:ascii="宋体" w:hAnsi="宋体"/>
          <w:sz w:val="28"/>
          <w:szCs w:val="28"/>
        </w:rPr>
        <w:t>招标人有权在发出中标通知书前核实中标候选人资格标的全部内容，如中标候选人不提供原件核实，或者发现原件与复印件不一致、</w:t>
      </w:r>
      <w:r>
        <w:rPr>
          <w:rFonts w:ascii="宋体" w:hAnsi="宋体"/>
          <w:sz w:val="28"/>
          <w:szCs w:val="28"/>
        </w:rPr>
        <w:t xml:space="preserve"> </w:t>
      </w:r>
      <w:r>
        <w:rPr>
          <w:rFonts w:hint="eastAsia" w:ascii="宋体" w:hAnsi="宋体"/>
          <w:sz w:val="28"/>
          <w:szCs w:val="28"/>
        </w:rPr>
        <w:t>“未被列入全国法院失信被执行人查询结果”的网站截图与复查的情况不符的，招标人有权拒绝发出中标通知书，并没收其投标保证金。</w:t>
      </w:r>
    </w:p>
    <w:p>
      <w:pPr>
        <w:spacing w:line="560" w:lineRule="exact"/>
        <w:ind w:firstLine="708" w:firstLineChars="253"/>
        <w:rPr>
          <w:rFonts w:ascii="宋体" w:eastAsia="宋体"/>
          <w:sz w:val="28"/>
          <w:szCs w:val="28"/>
        </w:rPr>
      </w:pPr>
      <w:r>
        <w:rPr>
          <w:rFonts w:hint="eastAsia" w:ascii="宋体" w:hAnsi="宋体"/>
          <w:sz w:val="28"/>
          <w:szCs w:val="28"/>
        </w:rPr>
        <w:t>资格标材料应当单独密封，在密封处应加盖投标单位公章。</w:t>
      </w:r>
    </w:p>
    <w:p>
      <w:pPr>
        <w:spacing w:line="560" w:lineRule="exact"/>
        <w:ind w:firstLine="708" w:firstLineChars="253"/>
        <w:rPr>
          <w:rFonts w:ascii="宋体" w:eastAsia="宋体"/>
          <w:sz w:val="28"/>
          <w:szCs w:val="28"/>
        </w:rPr>
      </w:pPr>
      <w:r>
        <w:rPr>
          <w:rFonts w:ascii="宋体" w:hAnsi="宋体"/>
          <w:sz w:val="28"/>
          <w:szCs w:val="28"/>
        </w:rPr>
        <w:t xml:space="preserve">2.1.2.2 </w:t>
      </w:r>
      <w:r>
        <w:rPr>
          <w:rFonts w:hint="eastAsia" w:ascii="宋体" w:hAnsi="宋体"/>
          <w:sz w:val="28"/>
          <w:szCs w:val="28"/>
        </w:rPr>
        <w:t>商务标分商务报价文件和商务技术文件（如有），主要包括下列内容：</w:t>
      </w:r>
    </w:p>
    <w:p>
      <w:pPr>
        <w:spacing w:line="560" w:lineRule="exact"/>
        <w:ind w:firstLine="708" w:firstLineChars="253"/>
        <w:rPr>
          <w:rFonts w:ascii="宋体" w:eastAsia="宋体"/>
          <w:sz w:val="28"/>
          <w:szCs w:val="28"/>
        </w:rPr>
      </w:pPr>
      <w:r>
        <w:rPr>
          <w:rFonts w:hint="eastAsia" w:ascii="宋体" w:hAnsi="宋体"/>
          <w:sz w:val="28"/>
          <w:szCs w:val="28"/>
        </w:rPr>
        <w:t>商务报价文件主要包括：</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）商务报价文件封面</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）投标承诺书</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w:t>
      </w:r>
      <w:r>
        <w:rPr>
          <w:rFonts w:hint="eastAsia" w:ascii="仿宋_GB2312" w:hAnsi="宋体"/>
          <w:sz w:val="28"/>
          <w:szCs w:val="28"/>
        </w:rPr>
        <w:t>报价单（开标一览表）</w:t>
      </w:r>
    </w:p>
    <w:p>
      <w:pPr>
        <w:spacing w:line="560" w:lineRule="exact"/>
        <w:ind w:firstLine="708" w:firstLineChars="253"/>
        <w:rPr>
          <w:rFonts w:ascii="宋体" w:eastAsia="宋体"/>
          <w:sz w:val="28"/>
          <w:szCs w:val="28"/>
        </w:rPr>
      </w:pPr>
      <w:r>
        <w:rPr>
          <w:rFonts w:hint="eastAsia" w:ascii="宋体" w:hAnsi="宋体"/>
          <w:sz w:val="28"/>
          <w:szCs w:val="28"/>
        </w:rPr>
        <w:t>商务报价文件应单独密封，在密封处应加盖投标单位公章。商务报价合计数和单价合计数不一致的，以合计数为准；大写数值和小写数值不一致的，以大写数值为准。</w:t>
      </w:r>
    </w:p>
    <w:p>
      <w:pPr>
        <w:tabs>
          <w:tab w:val="left" w:pos="1070"/>
        </w:tabs>
        <w:spacing w:line="560" w:lineRule="exact"/>
        <w:ind w:firstLine="565" w:firstLineChars="202"/>
        <w:rPr>
          <w:rFonts w:ascii="宋体" w:eastAsia="宋体"/>
          <w:sz w:val="28"/>
          <w:szCs w:val="28"/>
        </w:rPr>
      </w:pPr>
      <w:r>
        <w:rPr>
          <w:rFonts w:ascii="宋体" w:hAnsi="宋体"/>
          <w:sz w:val="28"/>
          <w:szCs w:val="28"/>
        </w:rPr>
        <w:t xml:space="preserve">2.1.2.3 </w:t>
      </w:r>
      <w:r>
        <w:rPr>
          <w:rFonts w:hint="eastAsia" w:ascii="宋体" w:hAnsi="宋体"/>
          <w:sz w:val="28"/>
          <w:szCs w:val="28"/>
        </w:rPr>
        <w:t>其他：</w:t>
      </w:r>
      <w:r>
        <w:rPr>
          <w:rFonts w:ascii="宋体" w:hAnsi="宋体"/>
          <w:b/>
          <w:i/>
          <w:sz w:val="28"/>
          <w:szCs w:val="28"/>
          <w:u w:val="single"/>
        </w:rPr>
        <w:t>/</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p>
    <w:p>
      <w:pPr>
        <w:spacing w:line="560" w:lineRule="exact"/>
        <w:ind w:firstLine="708" w:firstLineChars="253"/>
        <w:rPr>
          <w:rFonts w:ascii="宋体" w:eastAsia="宋体"/>
          <w:sz w:val="28"/>
          <w:szCs w:val="28"/>
        </w:rPr>
      </w:pPr>
      <w:r>
        <w:rPr>
          <w:rFonts w:ascii="宋体" w:hAnsi="宋体"/>
          <w:sz w:val="28"/>
          <w:szCs w:val="28"/>
        </w:rPr>
        <w:t xml:space="preserve">2.1.2.4 </w:t>
      </w:r>
      <w:r>
        <w:rPr>
          <w:rFonts w:hint="eastAsia" w:ascii="宋体" w:hAnsi="宋体"/>
          <w:sz w:val="28"/>
          <w:szCs w:val="28"/>
        </w:rPr>
        <w:t>资格标、商务报价文件应分袋密封，在密封处应加盖投标单位公章。</w:t>
      </w:r>
    </w:p>
    <w:p>
      <w:pPr>
        <w:spacing w:line="560" w:lineRule="exact"/>
        <w:ind w:firstLine="711" w:firstLineChars="253"/>
        <w:rPr>
          <w:rFonts w:ascii="宋体" w:eastAsia="宋体"/>
          <w:b/>
          <w:sz w:val="28"/>
          <w:szCs w:val="28"/>
        </w:rPr>
      </w:pPr>
      <w:r>
        <w:rPr>
          <w:rFonts w:ascii="宋体" w:hAnsi="宋体"/>
          <w:b/>
          <w:sz w:val="28"/>
          <w:szCs w:val="28"/>
        </w:rPr>
        <w:t xml:space="preserve">2.1.3 </w:t>
      </w:r>
      <w:r>
        <w:rPr>
          <w:rFonts w:hint="eastAsia" w:ascii="宋体" w:hAnsi="宋体"/>
          <w:b/>
          <w:sz w:val="28"/>
          <w:szCs w:val="28"/>
        </w:rPr>
        <w:t>最高限价</w:t>
      </w:r>
    </w:p>
    <w:p>
      <w:pPr>
        <w:spacing w:line="560" w:lineRule="exact"/>
        <w:ind w:firstLine="708" w:firstLineChars="253"/>
        <w:rPr>
          <w:rFonts w:ascii="宋体" w:eastAsia="宋体"/>
          <w:sz w:val="28"/>
          <w:szCs w:val="28"/>
        </w:rPr>
      </w:pPr>
      <w:r>
        <w:rPr>
          <w:rFonts w:hint="eastAsia" w:ascii="宋体" w:hAnsi="宋体"/>
          <w:sz w:val="28"/>
          <w:szCs w:val="28"/>
        </w:rPr>
        <w:t>本采购项目，招标人设有最高限价，最高限价为人民币</w:t>
      </w:r>
      <w:r>
        <w:rPr>
          <w:rFonts w:ascii="宋体" w:hAnsi="宋体"/>
          <w:sz w:val="28"/>
          <w:szCs w:val="28"/>
        </w:rPr>
        <w:t xml:space="preserve"> </w:t>
      </w:r>
      <w:r>
        <w:rPr>
          <w:rFonts w:ascii="宋体" w:hAnsi="宋体"/>
          <w:color w:val="FF0000"/>
          <w:sz w:val="28"/>
          <w:szCs w:val="28"/>
        </w:rPr>
        <w:t>3.9</w:t>
      </w:r>
      <w:r>
        <w:rPr>
          <w:rFonts w:hint="eastAsia" w:ascii="宋体" w:hAnsi="宋体"/>
          <w:sz w:val="28"/>
          <w:szCs w:val="28"/>
        </w:rPr>
        <w:t>万元（含税），所有超过最高限价的投标报价，均作为无效投标，不作为中标候选人。</w:t>
      </w:r>
    </w:p>
    <w:p>
      <w:pPr>
        <w:spacing w:line="560" w:lineRule="exact"/>
        <w:ind w:firstLine="711" w:firstLineChars="253"/>
        <w:rPr>
          <w:rFonts w:ascii="宋体" w:eastAsia="宋体"/>
          <w:b/>
          <w:sz w:val="28"/>
          <w:szCs w:val="28"/>
        </w:rPr>
      </w:pPr>
      <w:r>
        <w:rPr>
          <w:rFonts w:ascii="宋体" w:hAnsi="宋体"/>
          <w:b/>
          <w:sz w:val="28"/>
          <w:szCs w:val="28"/>
        </w:rPr>
        <w:t xml:space="preserve">2.1.4 </w:t>
      </w:r>
      <w:r>
        <w:rPr>
          <w:rFonts w:hint="eastAsia" w:ascii="宋体" w:hAnsi="宋体"/>
          <w:b/>
          <w:sz w:val="28"/>
          <w:szCs w:val="28"/>
        </w:rPr>
        <w:t>开标及评标</w:t>
      </w:r>
    </w:p>
    <w:p>
      <w:pPr>
        <w:spacing w:line="560" w:lineRule="exact"/>
        <w:ind w:firstLine="708" w:firstLineChars="253"/>
        <w:rPr>
          <w:rFonts w:ascii="宋体" w:eastAsia="宋体"/>
          <w:sz w:val="28"/>
          <w:szCs w:val="28"/>
        </w:rPr>
      </w:pPr>
      <w:r>
        <w:rPr>
          <w:rFonts w:ascii="宋体" w:hAnsi="宋体"/>
          <w:sz w:val="28"/>
          <w:szCs w:val="28"/>
        </w:rPr>
        <w:t>2.1.4.1</w:t>
      </w:r>
      <w:r>
        <w:rPr>
          <w:rFonts w:hint="eastAsia" w:ascii="宋体" w:hAnsi="宋体"/>
          <w:sz w:val="28"/>
          <w:szCs w:val="28"/>
        </w:rPr>
        <w:t>开启投标文件前</w:t>
      </w:r>
      <w:r>
        <w:rPr>
          <w:rFonts w:hint="eastAsia" w:eastAsia="仿宋_GB2312"/>
          <w:sz w:val="24"/>
          <w:szCs w:val="18"/>
        </w:rPr>
        <w:t>，</w:t>
      </w:r>
      <w:r>
        <w:rPr>
          <w:rFonts w:hint="eastAsia" w:ascii="宋体" w:hAnsi="宋体"/>
          <w:sz w:val="28"/>
          <w:szCs w:val="28"/>
        </w:rPr>
        <w:t>由投标人代表检查投标文件密封情况并签字，对符合密封要求的投标文件按照提交投标文件时间的先后顺序当场逐一拆封，由主持人当众宣读并记录。</w:t>
      </w:r>
    </w:p>
    <w:p>
      <w:pPr>
        <w:spacing w:line="560" w:lineRule="exact"/>
        <w:ind w:firstLine="708" w:firstLineChars="253"/>
        <w:rPr>
          <w:rFonts w:ascii="宋体" w:eastAsia="宋体"/>
          <w:sz w:val="28"/>
          <w:szCs w:val="28"/>
        </w:rPr>
      </w:pPr>
      <w:r>
        <w:rPr>
          <w:rFonts w:ascii="宋体" w:hAnsi="宋体"/>
          <w:sz w:val="28"/>
          <w:szCs w:val="28"/>
        </w:rPr>
        <w:t xml:space="preserve">2.1.4.2 </w:t>
      </w:r>
      <w:r>
        <w:rPr>
          <w:rFonts w:hint="eastAsia" w:ascii="宋体" w:hAnsi="宋体"/>
          <w:sz w:val="28"/>
          <w:szCs w:val="28"/>
        </w:rPr>
        <w:t>本次招标采用以下方式开展评标工作：</w:t>
      </w:r>
    </w:p>
    <w:p>
      <w:pPr>
        <w:spacing w:line="560" w:lineRule="exact"/>
        <w:ind w:firstLine="708" w:firstLineChars="253"/>
        <w:rPr>
          <w:rFonts w:ascii="宋体" w:eastAsia="宋体"/>
          <w:sz w:val="28"/>
          <w:szCs w:val="28"/>
        </w:rPr>
      </w:pPr>
      <w:r>
        <w:rPr>
          <w:rFonts w:hint="eastAsia" w:ascii="宋体" w:hAnsi="宋体"/>
          <w:sz w:val="28"/>
          <w:szCs w:val="28"/>
        </w:rPr>
        <w:t>经评审的最低价法。在满足本招标文件各项条件的前提下，按</w:t>
      </w:r>
      <w:r>
        <w:rPr>
          <w:rFonts w:hint="eastAsia" w:ascii="宋体" w:hAnsi="宋体"/>
          <w:b/>
          <w:sz w:val="28"/>
          <w:szCs w:val="28"/>
        </w:rPr>
        <w:t>含税</w:t>
      </w:r>
      <w:r>
        <w:rPr>
          <w:rFonts w:hint="eastAsia" w:ascii="宋体" w:hAnsi="宋体"/>
          <w:sz w:val="28"/>
          <w:szCs w:val="28"/>
        </w:rPr>
        <w:t>价格最优的原则确定中标候选人。</w:t>
      </w:r>
    </w:p>
    <w:p>
      <w:pPr>
        <w:spacing w:line="560" w:lineRule="exact"/>
        <w:ind w:firstLine="708" w:firstLineChars="253"/>
        <w:rPr>
          <w:rFonts w:ascii="宋体" w:eastAsia="宋体"/>
          <w:sz w:val="28"/>
          <w:szCs w:val="28"/>
        </w:rPr>
      </w:pPr>
      <w:r>
        <w:rPr>
          <w:rFonts w:hint="eastAsia" w:ascii="宋体" w:hAnsi="宋体"/>
          <w:sz w:val="28"/>
          <w:szCs w:val="28"/>
        </w:rPr>
        <w:t>在有效报价内若出现两个（或两个以上）</w:t>
      </w:r>
      <w:r>
        <w:rPr>
          <w:rFonts w:hint="eastAsia" w:ascii="宋体" w:hAnsi="宋体"/>
          <w:b/>
          <w:sz w:val="28"/>
          <w:szCs w:val="28"/>
        </w:rPr>
        <w:t>含税</w:t>
      </w:r>
      <w:r>
        <w:rPr>
          <w:rFonts w:hint="eastAsia" w:ascii="宋体" w:hAnsi="宋体"/>
          <w:sz w:val="28"/>
          <w:szCs w:val="28"/>
        </w:rPr>
        <w:t>最低报价相同时，评标委员会通过抽签方式确定中标候选人顺序。</w:t>
      </w:r>
    </w:p>
    <w:p>
      <w:pPr>
        <w:spacing w:line="560" w:lineRule="exact"/>
        <w:ind w:firstLine="708" w:firstLineChars="253"/>
        <w:rPr>
          <w:rFonts w:ascii="宋体" w:eastAsia="宋体"/>
          <w:sz w:val="28"/>
          <w:szCs w:val="28"/>
        </w:rPr>
      </w:pPr>
      <w:r>
        <w:rPr>
          <w:rFonts w:ascii="宋体" w:hAnsi="宋体"/>
          <w:sz w:val="28"/>
          <w:szCs w:val="28"/>
        </w:rPr>
        <w:t xml:space="preserve">2.1.4.3 </w:t>
      </w:r>
      <w:r>
        <w:rPr>
          <w:rFonts w:hint="eastAsia" w:ascii="宋体" w:hAnsi="宋体"/>
          <w:sz w:val="28"/>
          <w:szCs w:val="28"/>
        </w:rPr>
        <w:t>出售标书期间或投标截止时间后，若出现投标人不足三家的情形，本次招标程序终止，招标人不退还已收取的投标文件。</w:t>
      </w:r>
    </w:p>
    <w:p>
      <w:pPr>
        <w:spacing w:line="560" w:lineRule="atLeast"/>
        <w:ind w:firstLine="708" w:firstLineChars="253"/>
        <w:rPr>
          <w:rFonts w:ascii="宋体" w:eastAsia="宋体"/>
          <w:sz w:val="28"/>
          <w:szCs w:val="28"/>
        </w:rPr>
      </w:pPr>
      <w:r>
        <w:rPr>
          <w:rFonts w:ascii="宋体" w:hAnsi="宋体"/>
          <w:sz w:val="28"/>
          <w:szCs w:val="28"/>
        </w:rPr>
        <w:t xml:space="preserve">2.1.4.4 </w:t>
      </w:r>
      <w:r>
        <w:rPr>
          <w:rFonts w:hint="eastAsia" w:ascii="宋体" w:hAnsi="宋体"/>
          <w:sz w:val="28"/>
          <w:szCs w:val="28"/>
        </w:rPr>
        <w:t>评标办法原则</w:t>
      </w:r>
    </w:p>
    <w:p>
      <w:pPr>
        <w:spacing w:line="560" w:lineRule="atLeast"/>
        <w:ind w:firstLine="560" w:firstLineChars="200"/>
        <w:rPr>
          <w:rFonts w:ascii="宋体" w:eastAsia="宋体"/>
          <w:sz w:val="28"/>
          <w:szCs w:val="28"/>
        </w:rPr>
      </w:pPr>
      <w:r>
        <w:rPr>
          <w:rFonts w:hint="eastAsia" w:ascii="宋体" w:hAnsi="宋体"/>
          <w:sz w:val="28"/>
          <w:szCs w:val="28"/>
        </w:rPr>
        <w:t>在评标期间，评标委员会先评资格标再评商务标，若出现符合资格条件的投标人少于三家的情形，本次招标程序终止，招标人不退还已收取的投标文件。</w:t>
      </w:r>
    </w:p>
    <w:p>
      <w:pPr>
        <w:spacing w:line="560" w:lineRule="exact"/>
        <w:ind w:firstLine="711" w:firstLineChars="253"/>
        <w:rPr>
          <w:rFonts w:ascii="宋体" w:eastAsia="宋体"/>
          <w:b/>
          <w:sz w:val="28"/>
          <w:szCs w:val="28"/>
        </w:rPr>
      </w:pPr>
      <w:r>
        <w:rPr>
          <w:rFonts w:ascii="宋体" w:hAnsi="宋体"/>
          <w:b/>
          <w:sz w:val="28"/>
          <w:szCs w:val="28"/>
        </w:rPr>
        <w:t xml:space="preserve">2.1.5 </w:t>
      </w:r>
      <w:r>
        <w:rPr>
          <w:rFonts w:hint="eastAsia" w:ascii="宋体" w:hAnsi="宋体"/>
          <w:b/>
          <w:sz w:val="28"/>
          <w:szCs w:val="28"/>
        </w:rPr>
        <w:t>联合体投标</w:t>
      </w:r>
    </w:p>
    <w:p>
      <w:pPr>
        <w:spacing w:line="560" w:lineRule="exact"/>
        <w:rPr>
          <w:rFonts w:ascii="宋体" w:eastAsia="宋体"/>
          <w:sz w:val="28"/>
          <w:szCs w:val="28"/>
        </w:rPr>
      </w:pPr>
      <w:r>
        <w:rPr>
          <w:rFonts w:hint="eastAsia" w:ascii="宋体" w:hAnsi="宋体"/>
          <w:sz w:val="28"/>
          <w:szCs w:val="28"/>
        </w:rPr>
        <w:t>本招标项目对联合体投标的标准为：</w:t>
      </w:r>
      <w:r>
        <w:rPr>
          <w:rFonts w:hint="eastAsia" w:ascii="宋体" w:hAnsi="宋体"/>
          <w:sz w:val="28"/>
          <w:szCs w:val="28"/>
          <w:u w:val="single"/>
        </w:rPr>
        <w:t>不接受</w:t>
      </w:r>
      <w:r>
        <w:rPr>
          <w:rFonts w:ascii="宋体" w:hAnsi="宋体"/>
          <w:sz w:val="28"/>
          <w:szCs w:val="28"/>
          <w:u w:val="single"/>
        </w:rPr>
        <w:t xml:space="preserve"> </w:t>
      </w:r>
      <w:r>
        <w:rPr>
          <w:rFonts w:hint="eastAsia" w:ascii="宋体" w:hAnsi="宋体"/>
          <w:sz w:val="28"/>
          <w:szCs w:val="28"/>
        </w:rPr>
        <w:t>联合体方式。</w:t>
      </w:r>
    </w:p>
    <w:p>
      <w:pPr>
        <w:spacing w:line="560" w:lineRule="exact"/>
        <w:ind w:firstLine="711" w:firstLineChars="253"/>
        <w:rPr>
          <w:rFonts w:ascii="宋体" w:eastAsia="宋体"/>
          <w:b/>
          <w:sz w:val="28"/>
          <w:szCs w:val="28"/>
        </w:rPr>
      </w:pPr>
      <w:r>
        <w:rPr>
          <w:rFonts w:ascii="宋体" w:hAnsi="宋体"/>
          <w:b/>
          <w:sz w:val="28"/>
          <w:szCs w:val="28"/>
        </w:rPr>
        <w:t xml:space="preserve">2.1.6 </w:t>
      </w:r>
      <w:r>
        <w:rPr>
          <w:rFonts w:hint="eastAsia" w:ascii="宋体" w:hAnsi="宋体"/>
          <w:b/>
          <w:sz w:val="28"/>
          <w:szCs w:val="28"/>
        </w:rPr>
        <w:t>无效投标</w:t>
      </w:r>
    </w:p>
    <w:p>
      <w:pPr>
        <w:spacing w:line="560" w:lineRule="exact"/>
        <w:ind w:firstLine="708" w:firstLineChars="253"/>
        <w:rPr>
          <w:rFonts w:ascii="宋体" w:eastAsia="宋体"/>
          <w:sz w:val="28"/>
          <w:szCs w:val="28"/>
        </w:rPr>
      </w:pPr>
      <w:r>
        <w:rPr>
          <w:rFonts w:hint="eastAsia" w:ascii="宋体" w:hAnsi="宋体"/>
          <w:sz w:val="28"/>
          <w:szCs w:val="28"/>
        </w:rPr>
        <w:t>凡出现以下情形之一的，均为无效投标：</w:t>
      </w:r>
    </w:p>
    <w:p>
      <w:pPr>
        <w:spacing w:line="560" w:lineRule="exact"/>
        <w:ind w:firstLine="565" w:firstLineChars="202"/>
        <w:rPr>
          <w:rFonts w:ascii="宋体" w:eastAsia="宋体"/>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w:t>
      </w:r>
      <w:r>
        <w:rPr>
          <w:rFonts w:hint="eastAsia" w:ascii="宋体" w:hAnsi="宋体"/>
          <w:sz w:val="28"/>
          <w:szCs w:val="28"/>
        </w:rPr>
        <w:t>商务报价超过最高限价。</w:t>
      </w:r>
    </w:p>
    <w:p>
      <w:pPr>
        <w:spacing w:line="560" w:lineRule="exact"/>
        <w:ind w:firstLine="565" w:firstLineChars="202"/>
        <w:rPr>
          <w:rFonts w:ascii="宋体" w:eastAsia="宋体"/>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宋体" w:hAnsi="宋体"/>
          <w:sz w:val="28"/>
          <w:szCs w:val="28"/>
        </w:rPr>
        <w:t>未按规定的格式填写的投标文件。</w:t>
      </w:r>
    </w:p>
    <w:p>
      <w:pPr>
        <w:spacing w:line="560" w:lineRule="exact"/>
        <w:ind w:firstLine="565" w:firstLineChars="202"/>
        <w:rPr>
          <w:rFonts w:ascii="宋体" w:eastAsia="宋体"/>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hint="eastAsia" w:ascii="宋体" w:hAnsi="宋体"/>
          <w:sz w:val="28"/>
          <w:szCs w:val="28"/>
        </w:rPr>
        <w:t>对同一招标项目报有多个报价的投标文件。</w:t>
      </w:r>
    </w:p>
    <w:p>
      <w:pPr>
        <w:spacing w:line="560" w:lineRule="exact"/>
        <w:ind w:firstLine="565" w:firstLineChars="202"/>
        <w:rPr>
          <w:rFonts w:ascii="宋体" w:eastAsia="宋体"/>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w:t>
      </w:r>
      <w:r>
        <w:rPr>
          <w:rFonts w:hint="eastAsia" w:ascii="宋体" w:hAnsi="宋体"/>
          <w:sz w:val="28"/>
          <w:szCs w:val="28"/>
        </w:rPr>
        <w:t>投标人名称与资格预审不一致。</w:t>
      </w:r>
    </w:p>
    <w:p>
      <w:pPr>
        <w:spacing w:line="560" w:lineRule="exact"/>
        <w:ind w:firstLine="565" w:firstLineChars="202"/>
        <w:rPr>
          <w:rFonts w:ascii="宋体" w:eastAsia="宋体"/>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w:t>
      </w:r>
      <w:r>
        <w:rPr>
          <w:rFonts w:hint="eastAsia" w:ascii="宋体" w:hAnsi="宋体"/>
          <w:sz w:val="28"/>
          <w:szCs w:val="28"/>
        </w:rPr>
        <w:t>没有加盖单位印章。</w:t>
      </w:r>
    </w:p>
    <w:p>
      <w:pPr>
        <w:spacing w:line="560" w:lineRule="exact"/>
        <w:ind w:firstLine="565" w:firstLineChars="202"/>
        <w:rPr>
          <w:rFonts w:ascii="宋体" w:eastAsia="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）被列入全国法院失信被执行人名单的。</w:t>
      </w:r>
    </w:p>
    <w:p>
      <w:pPr>
        <w:spacing w:line="560" w:lineRule="exact"/>
        <w:ind w:firstLine="565" w:firstLineChars="202"/>
        <w:rPr>
          <w:rFonts w:ascii="宋体" w:eastAsia="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）违背本招标文件实质性条款。</w:t>
      </w:r>
    </w:p>
    <w:p>
      <w:pPr>
        <w:spacing w:line="560" w:lineRule="exact"/>
        <w:ind w:firstLine="565" w:firstLineChars="202"/>
        <w:rPr>
          <w:rFonts w:ascii="宋体" w:eastAsia="宋体"/>
          <w:sz w:val="28"/>
          <w:szCs w:val="28"/>
        </w:rPr>
      </w:pPr>
      <w:r>
        <w:rPr>
          <w:rFonts w:hint="eastAsia" w:ascii="宋体" w:hAnsi="宋体"/>
          <w:sz w:val="28"/>
          <w:szCs w:val="28"/>
        </w:rPr>
        <w:t>（</w:t>
      </w:r>
      <w:r>
        <w:rPr>
          <w:rFonts w:ascii="宋体" w:hAnsi="宋体"/>
          <w:sz w:val="28"/>
          <w:szCs w:val="28"/>
        </w:rPr>
        <w:t>8</w:t>
      </w:r>
      <w:r>
        <w:rPr>
          <w:rFonts w:hint="eastAsia" w:ascii="宋体" w:hAnsi="宋体"/>
          <w:sz w:val="28"/>
          <w:szCs w:val="28"/>
        </w:rPr>
        <w:t>）法律法规规定的其他情形。</w:t>
      </w:r>
    </w:p>
    <w:p>
      <w:pPr>
        <w:spacing w:line="560" w:lineRule="exact"/>
        <w:ind w:firstLine="711" w:firstLineChars="253"/>
        <w:rPr>
          <w:rFonts w:ascii="宋体" w:eastAsia="宋体"/>
          <w:b/>
          <w:sz w:val="28"/>
          <w:szCs w:val="28"/>
        </w:rPr>
      </w:pPr>
      <w:r>
        <w:rPr>
          <w:rFonts w:ascii="宋体" w:hAnsi="宋体"/>
          <w:b/>
          <w:sz w:val="28"/>
          <w:szCs w:val="28"/>
        </w:rPr>
        <w:t xml:space="preserve">2.1.7 </w:t>
      </w:r>
      <w:r>
        <w:rPr>
          <w:rFonts w:hint="eastAsia" w:ascii="宋体" w:hAnsi="宋体"/>
          <w:b/>
          <w:sz w:val="28"/>
          <w:szCs w:val="28"/>
        </w:rPr>
        <w:t>投标有效期</w:t>
      </w:r>
    </w:p>
    <w:p>
      <w:pPr>
        <w:spacing w:line="560" w:lineRule="exact"/>
        <w:ind w:firstLine="708" w:firstLineChars="253"/>
        <w:rPr>
          <w:rFonts w:ascii="宋体" w:eastAsia="宋体"/>
          <w:sz w:val="28"/>
          <w:szCs w:val="28"/>
        </w:rPr>
      </w:pPr>
      <w:r>
        <w:rPr>
          <w:rFonts w:hint="eastAsia" w:ascii="宋体" w:hAnsi="宋体"/>
          <w:sz w:val="28"/>
          <w:szCs w:val="28"/>
        </w:rPr>
        <w:t>投标人参与本次投标，即视为确认同意投标有效期为</w:t>
      </w:r>
      <w:r>
        <w:rPr>
          <w:rFonts w:ascii="宋体" w:hAnsi="宋体"/>
          <w:sz w:val="28"/>
          <w:szCs w:val="28"/>
          <w:u w:val="single"/>
        </w:rPr>
        <w:t xml:space="preserve"> 60 </w:t>
      </w:r>
      <w:r>
        <w:rPr>
          <w:rFonts w:hint="eastAsia" w:ascii="宋体" w:hAnsi="宋体"/>
          <w:sz w:val="28"/>
          <w:szCs w:val="28"/>
        </w:rPr>
        <w:t>天。投标有效期内，投标人撤回、变更投标文件内容将导致投标保证金不予返还。投标有效期内，如顺序在前的中标候选人被否决中标资格或放弃中标，招标人有权在其余中标候选人中选择确定中标人。</w:t>
      </w:r>
    </w:p>
    <w:p>
      <w:pPr>
        <w:spacing w:line="560" w:lineRule="exact"/>
        <w:ind w:firstLine="711" w:firstLineChars="253"/>
        <w:rPr>
          <w:rFonts w:ascii="宋体" w:eastAsia="宋体"/>
          <w:b/>
          <w:sz w:val="28"/>
          <w:szCs w:val="28"/>
        </w:rPr>
      </w:pPr>
      <w:r>
        <w:rPr>
          <w:rFonts w:ascii="宋体" w:hAnsi="宋体"/>
          <w:b/>
          <w:sz w:val="28"/>
          <w:szCs w:val="28"/>
        </w:rPr>
        <w:t xml:space="preserve">2.1.8 </w:t>
      </w:r>
      <w:r>
        <w:rPr>
          <w:rFonts w:hint="eastAsia" w:ascii="宋体" w:hAnsi="宋体"/>
          <w:b/>
          <w:sz w:val="28"/>
          <w:szCs w:val="28"/>
        </w:rPr>
        <w:t>中标候选人</w:t>
      </w:r>
    </w:p>
    <w:p>
      <w:pPr>
        <w:spacing w:line="560" w:lineRule="exact"/>
        <w:ind w:firstLine="708" w:firstLineChars="253"/>
        <w:rPr>
          <w:rFonts w:ascii="宋体" w:eastAsia="宋体"/>
          <w:sz w:val="28"/>
          <w:szCs w:val="28"/>
        </w:rPr>
      </w:pPr>
      <w:r>
        <w:rPr>
          <w:rFonts w:ascii="宋体" w:hAnsi="宋体"/>
          <w:sz w:val="28"/>
          <w:szCs w:val="28"/>
        </w:rPr>
        <w:t xml:space="preserve">2.1.8.1 </w:t>
      </w:r>
      <w:r>
        <w:rPr>
          <w:rFonts w:hint="eastAsia" w:ascii="宋体" w:hAnsi="宋体"/>
          <w:sz w:val="28"/>
          <w:szCs w:val="28"/>
        </w:rPr>
        <w:t>本次招标，评标委员会最多可推荐</w:t>
      </w:r>
      <w:r>
        <w:rPr>
          <w:rFonts w:ascii="宋体" w:hAnsi="宋体"/>
          <w:sz w:val="28"/>
          <w:szCs w:val="28"/>
          <w:u w:val="single"/>
        </w:rPr>
        <w:t xml:space="preserve">  3 </w:t>
      </w:r>
      <w:r>
        <w:rPr>
          <w:rFonts w:hint="eastAsia" w:ascii="宋体" w:hAnsi="宋体"/>
          <w:sz w:val="28"/>
          <w:szCs w:val="28"/>
        </w:rPr>
        <w:t>名候选人。招标人按中标候选人顺序确定中标人。如出现顺序在前的中标候选人被否决中标资格，招标人有权按中标候选人顺序确定中标人，也可以重新采购。</w:t>
      </w:r>
    </w:p>
    <w:p>
      <w:pPr>
        <w:spacing w:line="560" w:lineRule="exact"/>
        <w:ind w:firstLine="708" w:firstLineChars="253"/>
        <w:rPr>
          <w:rFonts w:ascii="宋体" w:eastAsia="宋体"/>
          <w:sz w:val="28"/>
          <w:szCs w:val="28"/>
        </w:rPr>
      </w:pPr>
      <w:r>
        <w:rPr>
          <w:rFonts w:ascii="宋体" w:hAnsi="宋体"/>
          <w:sz w:val="28"/>
          <w:szCs w:val="28"/>
        </w:rPr>
        <w:t>2.1.8.2</w:t>
      </w:r>
      <w:r>
        <w:rPr>
          <w:rFonts w:hint="eastAsia" w:ascii="宋体" w:hAnsi="宋体"/>
          <w:sz w:val="28"/>
          <w:szCs w:val="28"/>
        </w:rPr>
        <w:t>中标候选人公告福建师范大学</w:t>
      </w:r>
      <w:r>
        <w:rPr>
          <w:rFonts w:ascii="宋体" w:hAnsi="宋体"/>
          <w:sz w:val="28"/>
          <w:szCs w:val="28"/>
        </w:rPr>
        <w:t xml:space="preserve">  http://www.fjnu.edu.cn/</w:t>
      </w:r>
      <w:r>
        <w:rPr>
          <w:rFonts w:hint="eastAsia" w:ascii="宋体" w:hAnsi="宋体"/>
          <w:sz w:val="28"/>
          <w:szCs w:val="28"/>
        </w:rPr>
        <w:t>上发布。</w:t>
      </w:r>
    </w:p>
    <w:p>
      <w:pPr>
        <w:spacing w:line="560" w:lineRule="exact"/>
        <w:ind w:firstLine="708" w:firstLineChars="253"/>
        <w:rPr>
          <w:rFonts w:ascii="宋体" w:eastAsia="宋体"/>
          <w:sz w:val="28"/>
          <w:szCs w:val="28"/>
        </w:rPr>
      </w:pPr>
      <w:r>
        <w:rPr>
          <w:rFonts w:ascii="宋体" w:hAnsi="宋体"/>
          <w:sz w:val="28"/>
          <w:szCs w:val="28"/>
        </w:rPr>
        <w:t xml:space="preserve">2.1.8.3 </w:t>
      </w:r>
      <w:r>
        <w:rPr>
          <w:rFonts w:hint="eastAsia" w:ascii="宋体" w:hAnsi="宋体"/>
          <w:sz w:val="28"/>
          <w:szCs w:val="28"/>
        </w:rPr>
        <w:t>中标候选人公示期限为</w:t>
      </w:r>
      <w:r>
        <w:rPr>
          <w:rFonts w:ascii="宋体" w:hAnsi="宋体"/>
          <w:sz w:val="28"/>
          <w:szCs w:val="28"/>
          <w:u w:val="single"/>
        </w:rPr>
        <w:t xml:space="preserve"> 3 </w:t>
      </w:r>
      <w:r>
        <w:rPr>
          <w:rFonts w:hint="eastAsia" w:ascii="宋体" w:hAnsi="宋体"/>
          <w:sz w:val="28"/>
          <w:szCs w:val="28"/>
        </w:rPr>
        <w:t>个工作日，自评标委员会推荐中标候选人之日起计算，任何对中标候选人资格提出的异议，应当在候选人公示期内向招标人监督部门提出。</w:t>
      </w:r>
    </w:p>
    <w:p>
      <w:pPr>
        <w:spacing w:line="560" w:lineRule="exact"/>
        <w:ind w:firstLine="708" w:firstLineChars="253"/>
        <w:rPr>
          <w:rFonts w:ascii="宋体" w:eastAsia="宋体"/>
          <w:sz w:val="28"/>
          <w:szCs w:val="28"/>
        </w:rPr>
      </w:pPr>
      <w:r>
        <w:rPr>
          <w:rFonts w:ascii="宋体" w:hAnsi="宋体"/>
          <w:sz w:val="28"/>
          <w:szCs w:val="28"/>
        </w:rPr>
        <w:t>2.1.8.4</w:t>
      </w:r>
      <w:r>
        <w:rPr>
          <w:rFonts w:hint="eastAsia" w:ascii="宋体" w:hAnsi="宋体"/>
          <w:sz w:val="28"/>
          <w:szCs w:val="28"/>
        </w:rPr>
        <w:t>中标候选人公示期满后，招标人进行中标结果公示，公示期限为</w:t>
      </w:r>
      <w:r>
        <w:rPr>
          <w:rFonts w:ascii="宋体" w:hAnsi="宋体"/>
          <w:sz w:val="28"/>
          <w:szCs w:val="28"/>
        </w:rPr>
        <w:t xml:space="preserve"> 3</w:t>
      </w:r>
      <w:r>
        <w:rPr>
          <w:rFonts w:hint="eastAsia" w:ascii="宋体" w:hAnsi="宋体"/>
          <w:sz w:val="28"/>
          <w:szCs w:val="28"/>
        </w:rPr>
        <w:t>个日历日。中标结果公示期满后，招标人向中标人发出中标通知书。</w:t>
      </w:r>
    </w:p>
    <w:p>
      <w:pPr>
        <w:spacing w:line="560" w:lineRule="exact"/>
        <w:ind w:firstLine="705" w:firstLineChars="252"/>
        <w:rPr>
          <w:rFonts w:ascii="宋体" w:eastAsia="宋体"/>
          <w:sz w:val="28"/>
          <w:szCs w:val="28"/>
        </w:rPr>
      </w:pPr>
      <w:r>
        <w:rPr>
          <w:rFonts w:hint="eastAsia" w:ascii="宋体" w:hAnsi="宋体"/>
          <w:sz w:val="28"/>
          <w:szCs w:val="28"/>
        </w:rPr>
        <w:t>如在中标候选人或中标结果公示期内收到质疑，招标人在质疑处理完毕后，根据质疑处理情况，确定中标人、发出中标通知书。</w:t>
      </w:r>
    </w:p>
    <w:p>
      <w:pPr>
        <w:spacing w:line="560" w:lineRule="exact"/>
        <w:ind w:firstLine="705" w:firstLineChars="252"/>
        <w:rPr>
          <w:rFonts w:ascii="宋体" w:eastAsia="宋体"/>
          <w:sz w:val="28"/>
          <w:szCs w:val="28"/>
        </w:rPr>
      </w:pPr>
      <w:r>
        <w:rPr>
          <w:rFonts w:hint="eastAsia" w:ascii="宋体" w:hAnsi="宋体"/>
          <w:sz w:val="28"/>
          <w:szCs w:val="28"/>
        </w:rPr>
        <w:t>中标通知书作为确定中标人订立合同资格的文书，属于合同的组成部分。</w:t>
      </w:r>
    </w:p>
    <w:p>
      <w:pPr>
        <w:spacing w:line="560" w:lineRule="exact"/>
        <w:ind w:firstLine="705" w:firstLineChars="252"/>
        <w:rPr>
          <w:rFonts w:ascii="宋体" w:eastAsia="宋体"/>
          <w:sz w:val="28"/>
          <w:szCs w:val="28"/>
        </w:rPr>
      </w:pPr>
      <w:r>
        <w:rPr>
          <w:rFonts w:ascii="宋体" w:hAnsi="宋体"/>
          <w:sz w:val="28"/>
          <w:szCs w:val="28"/>
        </w:rPr>
        <w:t xml:space="preserve">2.1.8.5 </w:t>
      </w:r>
      <w:r>
        <w:rPr>
          <w:rFonts w:hint="eastAsia" w:ascii="宋体" w:hAnsi="宋体"/>
          <w:sz w:val="28"/>
          <w:szCs w:val="28"/>
        </w:rPr>
        <w:t>中标无效或取消中标候选的情形</w:t>
      </w:r>
    </w:p>
    <w:p>
      <w:pPr>
        <w:spacing w:line="560" w:lineRule="exact"/>
        <w:ind w:firstLine="705" w:firstLineChars="252"/>
        <w:rPr>
          <w:rFonts w:ascii="宋体" w:eastAsia="宋体"/>
          <w:sz w:val="28"/>
          <w:szCs w:val="28"/>
        </w:rPr>
      </w:pPr>
      <w:r>
        <w:rPr>
          <w:rFonts w:ascii="宋体" w:hAnsi="宋体"/>
          <w:sz w:val="28"/>
          <w:szCs w:val="28"/>
        </w:rPr>
        <w:t>2.1.8.5.1</w:t>
      </w:r>
      <w:r>
        <w:rPr>
          <w:rFonts w:hint="eastAsia" w:ascii="宋体" w:hAnsi="宋体"/>
          <w:sz w:val="28"/>
          <w:szCs w:val="28"/>
        </w:rPr>
        <w:t>中标人与投标人之间存在关联关系的，中标无效。</w:t>
      </w:r>
    </w:p>
    <w:p>
      <w:pPr>
        <w:spacing w:line="560" w:lineRule="exact"/>
        <w:ind w:firstLine="705" w:firstLineChars="252"/>
        <w:rPr>
          <w:rFonts w:ascii="宋体" w:hAnsi="宋体"/>
          <w:sz w:val="28"/>
          <w:szCs w:val="28"/>
        </w:rPr>
      </w:pPr>
      <w:r>
        <w:rPr>
          <w:rFonts w:ascii="宋体" w:hAnsi="宋体"/>
          <w:sz w:val="28"/>
          <w:szCs w:val="28"/>
        </w:rPr>
        <w:t>2.1.8.5.2</w:t>
      </w:r>
      <w:r>
        <w:rPr>
          <w:rFonts w:hint="eastAsia" w:ascii="宋体" w:hAnsi="宋体"/>
          <w:sz w:val="28"/>
          <w:szCs w:val="28"/>
        </w:rPr>
        <w:t>招标代理机构违反招标投标法规定，泄露应当保密的与招标投标活动有关的情况和资料，从而影响中标结果的，中标无效。</w:t>
      </w:r>
      <w:r>
        <w:rPr>
          <w:rFonts w:ascii="宋体" w:hAnsi="宋体"/>
          <w:sz w:val="28"/>
          <w:szCs w:val="28"/>
        </w:rPr>
        <w:t xml:space="preserve"> </w:t>
      </w:r>
    </w:p>
    <w:p>
      <w:pPr>
        <w:spacing w:line="560" w:lineRule="exact"/>
        <w:ind w:firstLine="733" w:firstLineChars="262"/>
        <w:rPr>
          <w:rFonts w:ascii="宋体" w:eastAsia="宋体"/>
          <w:sz w:val="28"/>
          <w:szCs w:val="28"/>
        </w:rPr>
      </w:pPr>
      <w:r>
        <w:rPr>
          <w:rFonts w:ascii="宋体" w:hAnsi="宋体"/>
          <w:sz w:val="28"/>
          <w:szCs w:val="28"/>
        </w:rPr>
        <w:t>2.1.8.5.3</w:t>
      </w:r>
      <w:r>
        <w:rPr>
          <w:rFonts w:hint="eastAsia" w:ascii="宋体" w:hAnsi="宋体"/>
          <w:sz w:val="28"/>
          <w:szCs w:val="28"/>
        </w:rPr>
        <w:t>投标人相互串通投标或者与招标人串通投标的，中标无效。</w:t>
      </w:r>
    </w:p>
    <w:p>
      <w:pPr>
        <w:spacing w:line="560" w:lineRule="exact"/>
        <w:ind w:firstLine="733" w:firstLineChars="262"/>
        <w:rPr>
          <w:rFonts w:ascii="宋体" w:eastAsia="宋体"/>
          <w:sz w:val="28"/>
          <w:szCs w:val="28"/>
        </w:rPr>
      </w:pPr>
      <w:r>
        <w:rPr>
          <w:rFonts w:ascii="宋体" w:hAnsi="宋体"/>
          <w:sz w:val="28"/>
          <w:szCs w:val="28"/>
        </w:rPr>
        <w:t>2.1.8.5.4</w:t>
      </w:r>
      <w:r>
        <w:rPr>
          <w:rFonts w:hint="eastAsia" w:ascii="宋体" w:hAnsi="宋体"/>
          <w:sz w:val="28"/>
          <w:szCs w:val="28"/>
        </w:rPr>
        <w:t>投标人以向招标人或者评标委员会成员行贿的手段谋取中标的，中标无效。</w:t>
      </w:r>
    </w:p>
    <w:p>
      <w:pPr>
        <w:spacing w:line="560" w:lineRule="exact"/>
        <w:ind w:firstLine="733" w:firstLineChars="262"/>
        <w:rPr>
          <w:rFonts w:ascii="宋体" w:eastAsia="宋体"/>
          <w:sz w:val="28"/>
          <w:szCs w:val="28"/>
        </w:rPr>
      </w:pPr>
      <w:r>
        <w:rPr>
          <w:rFonts w:ascii="宋体" w:hAnsi="宋体"/>
          <w:sz w:val="28"/>
          <w:szCs w:val="28"/>
        </w:rPr>
        <w:t>2.1.8.5.5</w:t>
      </w:r>
      <w:r>
        <w:rPr>
          <w:rFonts w:hint="eastAsia" w:ascii="宋体" w:hAnsi="宋体"/>
          <w:sz w:val="28"/>
          <w:szCs w:val="28"/>
        </w:rPr>
        <w:t>投标人以他人名义投标或者以其他方式弄虚作假，骗取中标的，中标无效。</w:t>
      </w:r>
    </w:p>
    <w:p>
      <w:pPr>
        <w:spacing w:line="560" w:lineRule="exact"/>
        <w:ind w:firstLine="733" w:firstLineChars="262"/>
        <w:rPr>
          <w:rFonts w:ascii="宋体" w:eastAsia="宋体"/>
          <w:sz w:val="28"/>
          <w:szCs w:val="28"/>
        </w:rPr>
      </w:pPr>
      <w:r>
        <w:rPr>
          <w:rFonts w:ascii="宋体" w:hAnsi="宋体"/>
          <w:sz w:val="28"/>
          <w:szCs w:val="28"/>
        </w:rPr>
        <w:t>2.1.8.5.6</w:t>
      </w:r>
      <w:r>
        <w:rPr>
          <w:rFonts w:hint="eastAsia" w:ascii="宋体" w:hAnsi="宋体"/>
          <w:sz w:val="28"/>
          <w:szCs w:val="28"/>
        </w:rPr>
        <w:t>法律法规规定的其他情形。</w:t>
      </w:r>
    </w:p>
    <w:p>
      <w:pPr>
        <w:spacing w:line="560" w:lineRule="exact"/>
        <w:ind w:firstLine="711" w:firstLineChars="253"/>
        <w:rPr>
          <w:rFonts w:ascii="宋体" w:eastAsia="宋体"/>
          <w:b/>
          <w:sz w:val="28"/>
          <w:szCs w:val="28"/>
        </w:rPr>
      </w:pPr>
      <w:r>
        <w:rPr>
          <w:rFonts w:ascii="宋体" w:hAnsi="宋体"/>
          <w:b/>
          <w:sz w:val="28"/>
          <w:szCs w:val="28"/>
        </w:rPr>
        <w:t xml:space="preserve">2.1.9 </w:t>
      </w:r>
      <w:r>
        <w:rPr>
          <w:rFonts w:hint="eastAsia" w:ascii="宋体" w:hAnsi="宋体"/>
          <w:b/>
          <w:sz w:val="28"/>
          <w:szCs w:val="28"/>
        </w:rPr>
        <w:t>投标保证金返还</w:t>
      </w:r>
    </w:p>
    <w:p>
      <w:pPr>
        <w:spacing w:line="560" w:lineRule="exact"/>
        <w:ind w:firstLine="708" w:firstLineChars="253"/>
        <w:rPr>
          <w:rFonts w:ascii="宋体" w:eastAsia="宋体"/>
          <w:sz w:val="28"/>
          <w:szCs w:val="28"/>
        </w:rPr>
      </w:pPr>
      <w:r>
        <w:rPr>
          <w:rFonts w:ascii="宋体" w:hAnsi="宋体"/>
          <w:sz w:val="28"/>
          <w:szCs w:val="28"/>
        </w:rPr>
        <w:t xml:space="preserve">2.1.9.1 </w:t>
      </w:r>
      <w:r>
        <w:rPr>
          <w:rFonts w:hint="eastAsia" w:ascii="宋体" w:hAnsi="宋体"/>
          <w:sz w:val="28"/>
          <w:szCs w:val="28"/>
        </w:rPr>
        <w:t>投标人参与本项目投标，视为同意投标保证金不计利息。</w:t>
      </w:r>
    </w:p>
    <w:p>
      <w:pPr>
        <w:spacing w:line="560" w:lineRule="exact"/>
        <w:ind w:firstLine="708" w:firstLineChars="253"/>
        <w:rPr>
          <w:rFonts w:ascii="宋体" w:eastAsia="宋体"/>
          <w:sz w:val="28"/>
          <w:szCs w:val="28"/>
        </w:rPr>
      </w:pPr>
      <w:r>
        <w:rPr>
          <w:rFonts w:ascii="宋体" w:hAnsi="宋体"/>
          <w:sz w:val="28"/>
          <w:szCs w:val="28"/>
        </w:rPr>
        <w:t xml:space="preserve">2.1.9.2 </w:t>
      </w:r>
      <w:r>
        <w:rPr>
          <w:rFonts w:hint="eastAsia" w:ascii="宋体" w:hAnsi="宋体"/>
          <w:sz w:val="28"/>
          <w:szCs w:val="28"/>
        </w:rPr>
        <w:t>未被确定为中标候选人的投标保证金，在评标结束后即可返还。</w:t>
      </w:r>
    </w:p>
    <w:p>
      <w:pPr>
        <w:spacing w:line="560" w:lineRule="exact"/>
        <w:ind w:firstLine="708" w:firstLineChars="253"/>
        <w:rPr>
          <w:rFonts w:ascii="宋体" w:eastAsia="宋体"/>
          <w:sz w:val="28"/>
          <w:szCs w:val="28"/>
        </w:rPr>
      </w:pPr>
      <w:r>
        <w:rPr>
          <w:rFonts w:ascii="宋体" w:hAnsi="宋体"/>
          <w:sz w:val="28"/>
          <w:szCs w:val="28"/>
        </w:rPr>
        <w:t xml:space="preserve">2.1.9.3 </w:t>
      </w:r>
      <w:r>
        <w:rPr>
          <w:rFonts w:hint="eastAsia" w:ascii="宋体" w:hAnsi="宋体"/>
          <w:sz w:val="28"/>
          <w:szCs w:val="28"/>
        </w:rPr>
        <w:t>发出中标通知书后，中标人的投标保证金在订立合同后返还。</w:t>
      </w:r>
    </w:p>
    <w:p>
      <w:pPr>
        <w:spacing w:line="560" w:lineRule="exact"/>
        <w:ind w:firstLine="708" w:firstLineChars="253"/>
        <w:rPr>
          <w:rFonts w:ascii="宋体" w:eastAsia="宋体"/>
          <w:sz w:val="28"/>
          <w:szCs w:val="28"/>
        </w:rPr>
      </w:pPr>
      <w:r>
        <w:rPr>
          <w:rFonts w:ascii="宋体" w:hAnsi="宋体"/>
          <w:sz w:val="28"/>
          <w:szCs w:val="28"/>
        </w:rPr>
        <w:t xml:space="preserve">2.1.9.4 </w:t>
      </w:r>
      <w:r>
        <w:rPr>
          <w:rFonts w:hint="eastAsia" w:ascii="宋体" w:hAnsi="宋体"/>
          <w:sz w:val="28"/>
          <w:szCs w:val="28"/>
        </w:rPr>
        <w:t>投标人出现以下情形之一的，投标保证金不予返还：</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）在递交投标文件截止时间后放弃投标、修改投标文件。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）被确定为中标候选人后放弃中标资格。</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）具有围标、串标行为。</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）投标文件存在伪造、编造、假冒行为。</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）中标后拒绝与招标人签订合同或不按招标文件规定缴纳履约保证金。</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）将中标项目转包给他人，或者未经采购招标机构同意，将中标项目分包给他人。</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7</w:t>
      </w:r>
      <w:r>
        <w:rPr>
          <w:rFonts w:hint="eastAsia" w:ascii="宋体" w:hAnsi="宋体"/>
          <w:sz w:val="28"/>
          <w:szCs w:val="28"/>
        </w:rPr>
        <w:t>）法律法规规定的其他情形。</w:t>
      </w:r>
    </w:p>
    <w:p>
      <w:pPr>
        <w:spacing w:line="560" w:lineRule="exact"/>
        <w:ind w:firstLine="711" w:firstLineChars="253"/>
        <w:rPr>
          <w:rFonts w:ascii="宋体" w:eastAsia="宋体"/>
          <w:b/>
          <w:sz w:val="28"/>
          <w:szCs w:val="28"/>
        </w:rPr>
      </w:pPr>
      <w:r>
        <w:rPr>
          <w:rFonts w:ascii="宋体" w:hAnsi="宋体"/>
          <w:b/>
          <w:sz w:val="28"/>
          <w:szCs w:val="28"/>
        </w:rPr>
        <w:t xml:space="preserve">2.1.10 </w:t>
      </w:r>
      <w:r>
        <w:rPr>
          <w:rFonts w:hint="eastAsia" w:ascii="宋体" w:hAnsi="宋体"/>
          <w:b/>
          <w:sz w:val="28"/>
          <w:szCs w:val="28"/>
        </w:rPr>
        <w:t>合同</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）中标人应当于中标通知书发出后</w:t>
      </w:r>
      <w:r>
        <w:rPr>
          <w:rFonts w:ascii="宋体" w:hAnsi="宋体"/>
          <w:sz w:val="28"/>
          <w:szCs w:val="28"/>
        </w:rPr>
        <w:t>5</w:t>
      </w:r>
      <w:r>
        <w:rPr>
          <w:rFonts w:hint="eastAsia" w:ascii="宋体" w:hAnsi="宋体"/>
          <w:sz w:val="28"/>
          <w:szCs w:val="28"/>
        </w:rPr>
        <w:t>个工作日内，中标人应向采购人提交合同价格</w:t>
      </w:r>
      <w:r>
        <w:rPr>
          <w:rFonts w:ascii="宋体" w:hAnsi="宋体"/>
          <w:sz w:val="28"/>
          <w:szCs w:val="28"/>
        </w:rPr>
        <w:t>10%</w:t>
      </w:r>
      <w:r>
        <w:rPr>
          <w:rFonts w:hint="eastAsia" w:ascii="宋体" w:hAnsi="宋体"/>
          <w:sz w:val="28"/>
          <w:szCs w:val="28"/>
        </w:rPr>
        <w:t>的合同履约保证金。履约保证金缴纳后5个工作日内中标人与福建师范大学基建处双方签订合同。</w:t>
      </w:r>
    </w:p>
    <w:p>
      <w:pPr>
        <w:spacing w:line="560" w:lineRule="exact"/>
        <w:ind w:firstLine="700" w:firstLineChars="250"/>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）履约保证金的缴纳方式为：银行转帐。</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）履约保证金的退还：合同履行完毕无任何违约行为由招标方原额无息退还。</w:t>
      </w:r>
    </w:p>
    <w:p>
      <w:pPr>
        <w:spacing w:line="560" w:lineRule="exact"/>
        <w:ind w:firstLine="708" w:firstLineChars="253"/>
        <w:rPr>
          <w:rFonts w:ascii="宋体" w:eastAsia="宋体"/>
          <w:b/>
          <w:i/>
          <w:sz w:val="28"/>
          <w:szCs w:val="28"/>
          <w:u w:val="single"/>
        </w:rPr>
      </w:pPr>
      <w:r>
        <w:rPr>
          <w:rFonts w:hint="eastAsia" w:ascii="宋体" w:hAnsi="宋体"/>
          <w:sz w:val="28"/>
          <w:szCs w:val="28"/>
        </w:rPr>
        <w:t>（</w:t>
      </w:r>
      <w:r>
        <w:rPr>
          <w:rFonts w:ascii="宋体" w:hAnsi="宋体"/>
          <w:sz w:val="28"/>
          <w:szCs w:val="28"/>
        </w:rPr>
        <w:t>4</w:t>
      </w:r>
      <w:r>
        <w:rPr>
          <w:rFonts w:hint="eastAsia" w:ascii="宋体" w:hAnsi="宋体"/>
          <w:sz w:val="28"/>
          <w:szCs w:val="28"/>
        </w:rPr>
        <w:t>）其他：</w:t>
      </w:r>
      <w:r>
        <w:rPr>
          <w:rFonts w:hint="eastAsia" w:ascii="宋体" w:hAnsi="宋体"/>
          <w:sz w:val="28"/>
          <w:szCs w:val="28"/>
          <w:u w:val="single"/>
        </w:rPr>
        <w:t>无</w:t>
      </w:r>
      <w:r>
        <w:rPr>
          <w:rFonts w:ascii="宋体" w:hAnsi="宋体"/>
          <w:sz w:val="28"/>
          <w:szCs w:val="28"/>
          <w:u w:val="single"/>
        </w:rPr>
        <w:t xml:space="preserve">                   </w:t>
      </w:r>
      <w:r>
        <w:rPr>
          <w:rFonts w:hint="eastAsia" w:ascii="宋体" w:hAnsi="宋体"/>
          <w:sz w:val="28"/>
          <w:szCs w:val="28"/>
        </w:rPr>
        <w:t>。</w:t>
      </w:r>
    </w:p>
    <w:p>
      <w:pPr>
        <w:spacing w:line="560" w:lineRule="exact"/>
        <w:ind w:firstLine="711" w:firstLineChars="253"/>
        <w:rPr>
          <w:rFonts w:ascii="宋体" w:eastAsia="宋体"/>
          <w:b/>
          <w:sz w:val="28"/>
          <w:szCs w:val="28"/>
        </w:rPr>
      </w:pPr>
      <w:r>
        <w:rPr>
          <w:rFonts w:ascii="宋体" w:hAnsi="宋体"/>
          <w:b/>
          <w:sz w:val="28"/>
          <w:szCs w:val="28"/>
        </w:rPr>
        <w:t xml:space="preserve">2.1.11 </w:t>
      </w:r>
      <w:r>
        <w:rPr>
          <w:rFonts w:hint="eastAsia" w:ascii="宋体" w:hAnsi="宋体"/>
          <w:b/>
          <w:sz w:val="28"/>
          <w:szCs w:val="28"/>
        </w:rPr>
        <w:t>异议及澄清、修改</w:t>
      </w:r>
    </w:p>
    <w:p>
      <w:pPr>
        <w:spacing w:line="560" w:lineRule="exact"/>
        <w:ind w:firstLine="708" w:firstLineChars="253"/>
        <w:rPr>
          <w:rFonts w:ascii="宋体" w:eastAsia="宋体"/>
          <w:sz w:val="28"/>
          <w:szCs w:val="28"/>
        </w:rPr>
      </w:pPr>
      <w:r>
        <w:rPr>
          <w:rFonts w:ascii="宋体" w:hAnsi="宋体"/>
          <w:sz w:val="28"/>
          <w:szCs w:val="28"/>
        </w:rPr>
        <w:t>2.1.11.1</w:t>
      </w:r>
      <w:r>
        <w:rPr>
          <w:rFonts w:hint="eastAsia" w:ascii="宋体" w:hAnsi="宋体"/>
          <w:sz w:val="28"/>
          <w:szCs w:val="28"/>
        </w:rPr>
        <w:t>对招标文件有异议的，应当在投标截止时间</w:t>
      </w:r>
      <w:r>
        <w:rPr>
          <w:rFonts w:ascii="宋体" w:hAnsi="宋体"/>
          <w:sz w:val="28"/>
          <w:szCs w:val="28"/>
        </w:rPr>
        <w:t>10</w:t>
      </w:r>
      <w:r>
        <w:rPr>
          <w:rFonts w:hint="eastAsia" w:ascii="宋体" w:hAnsi="宋体"/>
          <w:sz w:val="28"/>
          <w:szCs w:val="28"/>
        </w:rPr>
        <w:t>日前提出。招标人作出答复前，暂停招标投标活动。</w:t>
      </w:r>
    </w:p>
    <w:p>
      <w:pPr>
        <w:spacing w:line="560" w:lineRule="exact"/>
        <w:ind w:firstLine="708" w:firstLineChars="253"/>
        <w:rPr>
          <w:rFonts w:ascii="宋体" w:eastAsia="宋体"/>
          <w:sz w:val="28"/>
          <w:szCs w:val="28"/>
        </w:rPr>
      </w:pPr>
      <w:r>
        <w:rPr>
          <w:rFonts w:ascii="宋体" w:hAnsi="宋体"/>
          <w:sz w:val="28"/>
          <w:szCs w:val="28"/>
        </w:rPr>
        <w:t>2.1.11.2</w:t>
      </w:r>
      <w:r>
        <w:rPr>
          <w:rFonts w:hint="eastAsia" w:ascii="宋体" w:hAnsi="宋体"/>
          <w:sz w:val="28"/>
          <w:szCs w:val="28"/>
        </w:rPr>
        <w:t>招标人可以对已发出的招标文件进行必要的澄清或者修改。澄清或者修改的内容可能影响投标文件编制的，招标人应当在投标截止时间至少</w:t>
      </w:r>
      <w:r>
        <w:rPr>
          <w:rFonts w:ascii="宋体" w:hAnsi="宋体"/>
          <w:sz w:val="28"/>
          <w:szCs w:val="28"/>
        </w:rPr>
        <w:t>15</w:t>
      </w:r>
      <w:r>
        <w:rPr>
          <w:rFonts w:hint="eastAsia" w:ascii="宋体" w:hAnsi="宋体"/>
          <w:sz w:val="28"/>
          <w:szCs w:val="28"/>
        </w:rPr>
        <w:t>日前，以书面形式通知所有潜在投标人；不足</w:t>
      </w:r>
      <w:r>
        <w:rPr>
          <w:rFonts w:ascii="宋体" w:hAnsi="宋体"/>
          <w:sz w:val="28"/>
          <w:szCs w:val="28"/>
        </w:rPr>
        <w:t>15</w:t>
      </w:r>
      <w:r>
        <w:rPr>
          <w:rFonts w:hint="eastAsia" w:ascii="宋体" w:hAnsi="宋体"/>
          <w:sz w:val="28"/>
          <w:szCs w:val="28"/>
        </w:rPr>
        <w:t>日的，招标人应当顺延投标文件的截止时间。</w:t>
      </w:r>
    </w:p>
    <w:p>
      <w:pPr>
        <w:spacing w:line="560" w:lineRule="exact"/>
        <w:ind w:firstLine="711" w:firstLineChars="253"/>
        <w:rPr>
          <w:rFonts w:ascii="宋体" w:eastAsia="宋体"/>
          <w:b/>
          <w:sz w:val="28"/>
          <w:szCs w:val="28"/>
        </w:rPr>
      </w:pPr>
      <w:r>
        <w:rPr>
          <w:rFonts w:ascii="宋体" w:hAnsi="宋体"/>
          <w:b/>
          <w:sz w:val="28"/>
          <w:szCs w:val="28"/>
        </w:rPr>
        <w:t xml:space="preserve">2.1.12 </w:t>
      </w:r>
      <w:r>
        <w:rPr>
          <w:rFonts w:hint="eastAsia" w:ascii="宋体" w:hAnsi="宋体"/>
          <w:b/>
          <w:sz w:val="28"/>
          <w:szCs w:val="28"/>
        </w:rPr>
        <w:t>实质性条款</w:t>
      </w:r>
    </w:p>
    <w:p>
      <w:pPr>
        <w:spacing w:line="560" w:lineRule="exact"/>
        <w:ind w:firstLine="708" w:firstLineChars="253"/>
        <w:rPr>
          <w:rFonts w:ascii="宋体" w:eastAsia="宋体"/>
          <w:sz w:val="28"/>
          <w:szCs w:val="28"/>
        </w:rPr>
      </w:pPr>
      <w:r>
        <w:rPr>
          <w:rFonts w:hint="eastAsia" w:ascii="宋体" w:hAnsi="宋体"/>
          <w:sz w:val="28"/>
          <w:szCs w:val="28"/>
        </w:rPr>
        <w:t>投标人参与本项目投标，视为同意下述条款为实质性条款，任何违背、偏离本实质性条款的要求，均不被招标人接受，并有可能导致招标人否决投标文件或中标资格：</w:t>
      </w:r>
    </w:p>
    <w:p>
      <w:pPr>
        <w:spacing w:line="560" w:lineRule="exact"/>
        <w:ind w:firstLine="705" w:firstLineChars="252"/>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）本招标文件第一章《招标公告》、第二章《招标内容及要求》所有内容。条款中已经注明可以适当偏离的情况除外。</w:t>
      </w:r>
    </w:p>
    <w:p>
      <w:pPr>
        <w:spacing w:line="560" w:lineRule="exact"/>
        <w:ind w:firstLine="705" w:firstLineChars="252"/>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）第三章《合同》中有关合同标的、数量、质量、价款或者报酬、履行期限、履行地点和方式、违约责任和解决争议方法等内容。</w:t>
      </w:r>
    </w:p>
    <w:p>
      <w:pPr>
        <w:pStyle w:val="13"/>
        <w:spacing w:line="560" w:lineRule="exact"/>
        <w:ind w:firstLine="708" w:firstLineChars="253"/>
        <w:rPr>
          <w:rFonts w:ascii="黑体" w:hAnsi="黑体" w:eastAsia="黑体"/>
          <w:color w:val="auto"/>
          <w:sz w:val="28"/>
          <w:szCs w:val="28"/>
        </w:rPr>
      </w:pPr>
      <w:r>
        <w:rPr>
          <w:rFonts w:ascii="黑体" w:hAnsi="黑体" w:eastAsia="黑体"/>
          <w:color w:val="auto"/>
          <w:sz w:val="28"/>
          <w:szCs w:val="28"/>
        </w:rPr>
        <w:t xml:space="preserve">2.2 </w:t>
      </w:r>
      <w:r>
        <w:rPr>
          <w:rFonts w:hint="eastAsia" w:ascii="黑体" w:hAnsi="黑体" w:eastAsia="黑体"/>
          <w:color w:val="auto"/>
          <w:sz w:val="28"/>
          <w:szCs w:val="28"/>
        </w:rPr>
        <w:t>项目内容及要求</w:t>
      </w:r>
    </w:p>
    <w:p>
      <w:pPr>
        <w:spacing w:line="560" w:lineRule="exact"/>
        <w:ind w:firstLine="708" w:firstLineChars="253"/>
        <w:rPr>
          <w:rFonts w:ascii="宋体" w:eastAsia="宋体"/>
          <w:bCs/>
          <w:sz w:val="28"/>
          <w:szCs w:val="28"/>
        </w:rPr>
      </w:pPr>
      <w:r>
        <w:rPr>
          <w:rFonts w:hint="eastAsia" w:ascii="宋体" w:hAnsi="宋体"/>
          <w:bCs/>
          <w:sz w:val="28"/>
          <w:szCs w:val="28"/>
        </w:rPr>
        <w:t>对福建师范大学</w:t>
      </w:r>
      <w:r>
        <w:rPr>
          <w:rFonts w:ascii="宋体" w:hAnsi="宋体"/>
          <w:bCs/>
          <w:sz w:val="28"/>
          <w:szCs w:val="28"/>
        </w:rPr>
        <w:t>13#</w:t>
      </w:r>
      <w:r>
        <w:rPr>
          <w:rFonts w:hint="eastAsia" w:ascii="宋体" w:hAnsi="宋体"/>
          <w:bCs/>
          <w:sz w:val="28"/>
          <w:szCs w:val="28"/>
        </w:rPr>
        <w:t>消防设备设施进行全面检测并出具专业检测报告。</w:t>
      </w:r>
    </w:p>
    <w:tbl>
      <w:tblPr>
        <w:tblStyle w:val="7"/>
        <w:tblpPr w:leftFromText="180" w:rightFromText="180" w:vertAnchor="text" w:tblpX="10214" w:tblpY="-1445"/>
        <w:tblOverlap w:val="never"/>
        <w:tblW w:w="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42" w:type="dxa"/>
          </w:tcPr>
          <w:p>
            <w:pPr>
              <w:rPr>
                <w:rFonts w:ascii="方正小标宋简体" w:hAnsi="宋体" w:eastAsia="方正小标宋简体"/>
                <w:sz w:val="36"/>
                <w:szCs w:val="36"/>
              </w:rPr>
            </w:pPr>
          </w:p>
        </w:tc>
      </w:tr>
    </w:tbl>
    <w:p>
      <w:pPr>
        <w:pStyle w:val="13"/>
        <w:spacing w:line="560" w:lineRule="exact"/>
        <w:ind w:firstLine="708" w:firstLineChars="253"/>
        <w:rPr>
          <w:rFonts w:ascii="黑体" w:hAnsi="黑体" w:eastAsia="黑体"/>
          <w:color w:val="auto"/>
          <w:sz w:val="28"/>
          <w:szCs w:val="28"/>
        </w:rPr>
      </w:pPr>
      <w:r>
        <w:rPr>
          <w:rFonts w:ascii="黑体" w:hAnsi="黑体" w:eastAsia="黑体"/>
          <w:color w:val="auto"/>
          <w:sz w:val="28"/>
          <w:szCs w:val="28"/>
        </w:rPr>
        <w:t xml:space="preserve">2.3 </w:t>
      </w:r>
      <w:r>
        <w:rPr>
          <w:rFonts w:hint="eastAsia" w:ascii="黑体" w:hAnsi="黑体" w:eastAsia="黑体"/>
          <w:color w:val="auto"/>
          <w:sz w:val="28"/>
          <w:szCs w:val="28"/>
        </w:rPr>
        <w:t>其他</w:t>
      </w:r>
    </w:p>
    <w:p>
      <w:pPr>
        <w:spacing w:line="560" w:lineRule="exact"/>
        <w:ind w:firstLine="708" w:firstLineChars="253"/>
        <w:rPr>
          <w:rFonts w:ascii="宋体" w:eastAsia="宋体"/>
          <w:sz w:val="28"/>
          <w:szCs w:val="28"/>
        </w:rPr>
      </w:pPr>
      <w:r>
        <w:rPr>
          <w:rFonts w:ascii="宋体" w:hAnsi="宋体"/>
          <w:sz w:val="28"/>
          <w:szCs w:val="28"/>
        </w:rPr>
        <w:t xml:space="preserve">2.3.1 </w:t>
      </w:r>
      <w:r>
        <w:rPr>
          <w:rFonts w:hint="eastAsia" w:ascii="宋体" w:hAnsi="宋体"/>
          <w:sz w:val="28"/>
          <w:szCs w:val="28"/>
        </w:rPr>
        <w:t>投标唯一性。一个投标人只能递交一个投标文件。投标人之间具有关联关系时，只能由其中一个单位参与本项目投标，评标时发现投标人之间具有关联关系的，具有关联关系的所有投标都将被拒绝。</w:t>
      </w:r>
    </w:p>
    <w:p>
      <w:pPr>
        <w:spacing w:line="560" w:lineRule="exact"/>
        <w:ind w:firstLine="708" w:firstLineChars="253"/>
        <w:rPr>
          <w:rFonts w:ascii="宋体" w:eastAsia="宋体"/>
          <w:sz w:val="28"/>
          <w:szCs w:val="28"/>
        </w:rPr>
      </w:pPr>
      <w:r>
        <w:rPr>
          <w:rFonts w:ascii="宋体" w:hAnsi="宋体"/>
          <w:sz w:val="28"/>
          <w:szCs w:val="28"/>
        </w:rPr>
        <w:t xml:space="preserve">2.3.2 </w:t>
      </w:r>
      <w:r>
        <w:rPr>
          <w:rFonts w:hint="eastAsia" w:ascii="宋体" w:hAnsi="宋体"/>
          <w:sz w:val="28"/>
          <w:szCs w:val="28"/>
        </w:rPr>
        <w:t>关联关系。如果投标人之间存在下列情形之一的，视为具有关联关系，不得同时参加本项目投标：</w:t>
      </w:r>
    </w:p>
    <w:p>
      <w:pPr>
        <w:spacing w:line="560" w:lineRule="exact"/>
        <w:ind w:firstLine="708" w:firstLineChars="253"/>
        <w:rPr>
          <w:rFonts w:ascii="宋体" w:eastAsia="宋体"/>
          <w:sz w:val="28"/>
          <w:szCs w:val="28"/>
        </w:rPr>
      </w:pPr>
      <w:r>
        <w:rPr>
          <w:rFonts w:ascii="宋体" w:hAnsi="宋体"/>
          <w:sz w:val="28"/>
          <w:szCs w:val="28"/>
        </w:rPr>
        <w:t xml:space="preserve">(1) </w:t>
      </w:r>
      <w:r>
        <w:rPr>
          <w:rFonts w:hint="eastAsia" w:ascii="宋体" w:hAnsi="宋体"/>
          <w:sz w:val="28"/>
          <w:szCs w:val="28"/>
        </w:rPr>
        <w:t>法定代表人为同一人的两个及两个以上法人；</w:t>
      </w:r>
    </w:p>
    <w:p>
      <w:pPr>
        <w:spacing w:line="560" w:lineRule="exact"/>
        <w:ind w:firstLine="708" w:firstLineChars="253"/>
        <w:rPr>
          <w:rFonts w:ascii="宋体" w:eastAsia="宋体"/>
          <w:sz w:val="28"/>
          <w:szCs w:val="28"/>
        </w:rPr>
      </w:pPr>
      <w:r>
        <w:rPr>
          <w:rFonts w:ascii="宋体" w:hAnsi="宋体"/>
          <w:sz w:val="28"/>
          <w:szCs w:val="28"/>
        </w:rPr>
        <w:t xml:space="preserve">(2) </w:t>
      </w:r>
      <w:r>
        <w:rPr>
          <w:rFonts w:hint="eastAsia" w:ascii="宋体" w:hAnsi="宋体"/>
          <w:sz w:val="28"/>
          <w:szCs w:val="28"/>
        </w:rPr>
        <w:t>母公司、直接或间接持股</w:t>
      </w:r>
      <w:r>
        <w:rPr>
          <w:rFonts w:ascii="宋体" w:hAnsi="宋体"/>
          <w:sz w:val="28"/>
          <w:szCs w:val="28"/>
        </w:rPr>
        <w:t>50</w:t>
      </w:r>
      <w:r>
        <w:rPr>
          <w:rFonts w:hint="eastAsia" w:ascii="宋体" w:hAnsi="宋体"/>
          <w:sz w:val="28"/>
          <w:szCs w:val="28"/>
        </w:rPr>
        <w:t>％及以上的被投资公司</w:t>
      </w:r>
      <w:r>
        <w:rPr>
          <w:rFonts w:ascii="宋体" w:hAnsi="宋体"/>
          <w:sz w:val="28"/>
          <w:szCs w:val="28"/>
        </w:rPr>
        <w:t>;</w:t>
      </w:r>
    </w:p>
    <w:p>
      <w:pPr>
        <w:spacing w:line="560" w:lineRule="exact"/>
        <w:ind w:firstLine="708" w:firstLineChars="253"/>
        <w:rPr>
          <w:rFonts w:hAnsi="宋体"/>
          <w:sz w:val="28"/>
          <w:szCs w:val="28"/>
        </w:rPr>
      </w:pPr>
      <w:r>
        <w:rPr>
          <w:rFonts w:ascii="宋体" w:hAnsi="宋体"/>
          <w:sz w:val="28"/>
          <w:szCs w:val="28"/>
        </w:rPr>
        <w:t xml:space="preserve">(3) </w:t>
      </w:r>
      <w:r>
        <w:rPr>
          <w:rFonts w:hint="eastAsia" w:hAnsi="宋体"/>
          <w:sz w:val="28"/>
          <w:szCs w:val="28"/>
        </w:rPr>
        <w:t>均为同一家母公司直接或间接持股</w:t>
      </w:r>
      <w:r>
        <w:rPr>
          <w:rFonts w:hAnsi="宋体"/>
          <w:sz w:val="28"/>
          <w:szCs w:val="28"/>
        </w:rPr>
        <w:t>50</w:t>
      </w:r>
      <w:r>
        <w:rPr>
          <w:rFonts w:hint="eastAsia" w:hAnsi="宋体"/>
          <w:sz w:val="28"/>
          <w:szCs w:val="28"/>
        </w:rPr>
        <w:t>％及以上的被投资公司。</w:t>
      </w:r>
    </w:p>
    <w:p>
      <w:pPr>
        <w:spacing w:line="560" w:lineRule="exact"/>
        <w:ind w:firstLine="708" w:firstLineChars="253"/>
        <w:rPr>
          <w:rFonts w:hint="eastAsia" w:hAnsi="宋体"/>
          <w:sz w:val="28"/>
          <w:szCs w:val="28"/>
        </w:rPr>
      </w:pPr>
      <w:r>
        <w:rPr>
          <w:rFonts w:hint="eastAsia" w:hAnsi="宋体"/>
          <w:sz w:val="28"/>
          <w:szCs w:val="28"/>
        </w:rPr>
        <w:t>如投标人与本次招标项下设计、编制技术规格和其它文件的公司或提供咨询服务的公司包括其附属机构有任何关联，视为串标行为。</w:t>
      </w:r>
    </w:p>
    <w:p>
      <w:pPr>
        <w:spacing w:line="560" w:lineRule="exact"/>
        <w:ind w:firstLine="914" w:firstLineChars="253"/>
        <w:rPr>
          <w:rFonts w:ascii="仿宋_GB2312" w:hAnsi="宋体" w:eastAsia="仿宋_GB2312"/>
          <w:b/>
          <w:bCs/>
          <w:sz w:val="36"/>
        </w:rPr>
      </w:pPr>
    </w:p>
    <w:p>
      <w:pPr>
        <w:jc w:val="center"/>
        <w:rPr>
          <w:rFonts w:ascii="仿宋_GB2312" w:eastAsia="仿宋_GB2312"/>
          <w:b/>
          <w:sz w:val="36"/>
        </w:rPr>
      </w:pPr>
      <w:r>
        <w:rPr>
          <w:rFonts w:hint="eastAsia" w:ascii="仿宋_GB2312" w:hAnsi="宋体" w:eastAsia="仿宋_GB2312"/>
          <w:b/>
          <w:bCs/>
          <w:sz w:val="36"/>
        </w:rPr>
        <w:t>第三</w:t>
      </w:r>
      <w:r>
        <w:rPr>
          <w:rFonts w:hint="eastAsia" w:ascii="仿宋_GB2312" w:eastAsia="仿宋_GB2312"/>
          <w:b/>
          <w:bCs/>
          <w:sz w:val="36"/>
        </w:rPr>
        <w:t>章</w:t>
      </w:r>
      <w:r>
        <w:rPr>
          <w:rFonts w:ascii="仿宋_GB2312" w:eastAsia="仿宋_GB2312"/>
          <w:b/>
          <w:sz w:val="36"/>
        </w:rPr>
        <w:t xml:space="preserve">   </w:t>
      </w:r>
      <w:r>
        <w:rPr>
          <w:rFonts w:hint="eastAsia" w:ascii="仿宋_GB2312" w:eastAsia="仿宋_GB2312"/>
          <w:b/>
          <w:sz w:val="36"/>
        </w:rPr>
        <w:t>合同</w:t>
      </w:r>
    </w:p>
    <w:p>
      <w:pPr>
        <w:rPr>
          <w:b/>
          <w:sz w:val="36"/>
          <w:szCs w:val="36"/>
        </w:rPr>
      </w:pPr>
      <w:r>
        <w:rPr>
          <w:rFonts w:ascii="仿宋_GB2312" w:eastAsia="仿宋_GB2312"/>
          <w:b/>
          <w:sz w:val="36"/>
        </w:rPr>
        <w:t xml:space="preserve"> </w:t>
      </w:r>
      <w:r>
        <w:rPr>
          <w:rFonts w:hint="eastAsia" w:ascii="仿宋_GB2312" w:eastAsia="仿宋_GB2312"/>
          <w:sz w:val="32"/>
          <w:szCs w:val="32"/>
        </w:rPr>
        <w:t>合同编号：</w:t>
      </w:r>
    </w:p>
    <w:p>
      <w:pPr>
        <w:jc w:val="center"/>
        <w:rPr>
          <w:b/>
          <w:sz w:val="36"/>
          <w:szCs w:val="36"/>
        </w:rPr>
      </w:pPr>
    </w:p>
    <w:p>
      <w:pPr>
        <w:jc w:val="center"/>
        <w:rPr>
          <w:b/>
          <w:sz w:val="36"/>
          <w:szCs w:val="36"/>
        </w:rPr>
      </w:pPr>
    </w:p>
    <w:p>
      <w:pPr>
        <w:jc w:val="center"/>
        <w:rPr>
          <w:b/>
          <w:sz w:val="36"/>
          <w:szCs w:val="36"/>
        </w:rPr>
      </w:pPr>
    </w:p>
    <w:p>
      <w:pPr>
        <w:jc w:val="center"/>
        <w:rPr>
          <w:rFonts w:ascii="宋体" w:eastAsia="宋体"/>
          <w:sz w:val="44"/>
          <w:szCs w:val="44"/>
        </w:rPr>
      </w:pPr>
      <w:r>
        <w:rPr>
          <w:rFonts w:hint="eastAsia" w:ascii="宋体" w:hAnsi="宋体"/>
          <w:sz w:val="44"/>
          <w:szCs w:val="44"/>
        </w:rPr>
        <w:t>福建师范大学</w:t>
      </w:r>
      <w:r>
        <w:rPr>
          <w:rFonts w:ascii="宋体" w:hAnsi="宋体"/>
          <w:sz w:val="44"/>
          <w:szCs w:val="44"/>
        </w:rPr>
        <w:t>13#</w:t>
      </w:r>
      <w:r>
        <w:rPr>
          <w:rFonts w:hint="eastAsia" w:ascii="宋体" w:hAnsi="宋体"/>
          <w:sz w:val="44"/>
          <w:szCs w:val="44"/>
        </w:rPr>
        <w:t>科研实验楼消防设施设备全面检测项目合同</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ind w:left="1934" w:leftChars="152" w:hanging="1600" w:hangingChars="500"/>
        <w:rPr>
          <w:rFonts w:eastAsia="仿宋_GB2312"/>
          <w:b/>
          <w:sz w:val="32"/>
          <w:szCs w:val="32"/>
        </w:rPr>
      </w:pPr>
      <w:r>
        <w:rPr>
          <w:rFonts w:hint="eastAsia" w:ascii="仿宋_GB2312" w:eastAsia="仿宋_GB2312"/>
          <w:sz w:val="32"/>
          <w:szCs w:val="32"/>
        </w:rPr>
        <w:t>项目名称：</w:t>
      </w:r>
      <w:r>
        <w:rPr>
          <w:rFonts w:hint="eastAsia" w:ascii="仿宋_GB2312" w:eastAsia="仿宋_GB2312"/>
          <w:sz w:val="32"/>
          <w:szCs w:val="32"/>
          <w:u w:val="single"/>
        </w:rPr>
        <w:t>福建师范大学</w:t>
      </w:r>
      <w:r>
        <w:rPr>
          <w:rFonts w:ascii="仿宋_GB2312" w:eastAsia="仿宋_GB2312"/>
          <w:sz w:val="32"/>
          <w:szCs w:val="32"/>
          <w:u w:val="single"/>
        </w:rPr>
        <w:t>13#</w:t>
      </w:r>
      <w:r>
        <w:rPr>
          <w:rFonts w:hint="eastAsia" w:ascii="仿宋_GB2312" w:eastAsia="仿宋_GB2312"/>
          <w:sz w:val="32"/>
          <w:szCs w:val="32"/>
          <w:u w:val="single"/>
        </w:rPr>
        <w:t>科研实验楼消防设施设备全面检测项目</w:t>
      </w:r>
    </w:p>
    <w:p>
      <w:pPr>
        <w:ind w:firstLine="320" w:firstLineChars="100"/>
        <w:rPr>
          <w:rFonts w:ascii="仿宋_GB2312" w:eastAsia="仿宋_GB2312"/>
          <w:sz w:val="32"/>
          <w:szCs w:val="32"/>
        </w:rPr>
      </w:pPr>
      <w:r>
        <w:rPr>
          <w:rFonts w:hint="eastAsia" w:ascii="仿宋_GB2312" w:eastAsia="仿宋_GB2312"/>
          <w:sz w:val="32"/>
          <w:szCs w:val="32"/>
        </w:rPr>
        <w:t>委托方（甲方）：</w:t>
      </w:r>
      <w:r>
        <w:rPr>
          <w:rFonts w:hint="eastAsia" w:ascii="仿宋_GB2312" w:eastAsia="仿宋_GB2312"/>
          <w:sz w:val="32"/>
          <w:szCs w:val="32"/>
          <w:u w:val="single"/>
        </w:rPr>
        <w:t>福建师范大学基建处</w:t>
      </w:r>
    </w:p>
    <w:p>
      <w:pPr>
        <w:ind w:firstLine="320" w:firstLineChars="100"/>
        <w:rPr>
          <w:rFonts w:ascii="仿宋_GB2312" w:eastAsia="仿宋_GB2312"/>
          <w:sz w:val="32"/>
          <w:szCs w:val="32"/>
        </w:rPr>
      </w:pPr>
      <w:r>
        <w:rPr>
          <w:rFonts w:hint="eastAsia" w:ascii="仿宋_GB2312" w:eastAsia="仿宋_GB2312"/>
          <w:sz w:val="32"/>
          <w:szCs w:val="32"/>
        </w:rPr>
        <w:t>受托方（乙方）：</w:t>
      </w:r>
      <w:r>
        <w:rPr>
          <w:rFonts w:ascii="仿宋_GB2312" w:eastAsia="仿宋_GB2312"/>
          <w:sz w:val="32"/>
          <w:szCs w:val="32"/>
          <w:u w:val="single"/>
        </w:rPr>
        <w:t xml:space="preserve">                              </w:t>
      </w: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520" w:lineRule="exact"/>
        <w:rPr>
          <w:rFonts w:ascii="宋体" w:eastAsia="宋体"/>
          <w:sz w:val="24"/>
          <w:u w:val="single"/>
        </w:rPr>
      </w:pPr>
      <w:r>
        <w:rPr>
          <w:rFonts w:hint="eastAsia" w:ascii="宋体" w:hAnsi="宋体"/>
          <w:sz w:val="24"/>
        </w:rPr>
        <w:t>签订时间：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hAnsi="宋体"/>
          <w:sz w:val="24"/>
        </w:rPr>
        <w:t xml:space="preserve"> </w:t>
      </w:r>
      <w:r>
        <w:rPr>
          <w:rFonts w:ascii="宋体" w:hAnsi="宋体"/>
          <w:sz w:val="24"/>
          <w:u w:val="single"/>
        </w:rPr>
        <w:t xml:space="preserve">    </w:t>
      </w:r>
    </w:p>
    <w:p>
      <w:pPr>
        <w:spacing w:line="520" w:lineRule="exact"/>
        <w:rPr>
          <w:rFonts w:ascii="宋体" w:eastAsia="宋体"/>
          <w:sz w:val="24"/>
        </w:rPr>
      </w:pPr>
      <w:r>
        <w:rPr>
          <w:rFonts w:hint="eastAsia" w:ascii="宋体" w:hAnsi="宋体"/>
          <w:sz w:val="24"/>
        </w:rPr>
        <w:t>签订地点</w:t>
      </w:r>
      <w:r>
        <w:rPr>
          <w:rFonts w:ascii="宋体" w:hAnsi="宋体"/>
          <w:sz w:val="24"/>
          <w:u w:val="single"/>
        </w:rPr>
        <w:t xml:space="preserve">      </w:t>
      </w:r>
      <w:r>
        <w:rPr>
          <w:rFonts w:hint="eastAsia" w:ascii="宋体" w:hAnsi="宋体"/>
          <w:sz w:val="24"/>
        </w:rPr>
        <w:t>市</w:t>
      </w:r>
      <w:r>
        <w:rPr>
          <w:rFonts w:ascii="宋体" w:hAnsi="宋体"/>
          <w:sz w:val="24"/>
          <w:u w:val="single"/>
        </w:rPr>
        <w:t xml:space="preserve">       </w:t>
      </w:r>
      <w:r>
        <w:rPr>
          <w:rFonts w:hint="eastAsia" w:ascii="宋体" w:hAnsi="宋体"/>
          <w:sz w:val="24"/>
        </w:rPr>
        <w:t>区</w:t>
      </w:r>
    </w:p>
    <w:p>
      <w:pPr>
        <w:spacing w:line="520" w:lineRule="exact"/>
        <w:rPr>
          <w:rFonts w:ascii="宋体" w:eastAsia="宋体"/>
          <w:sz w:val="24"/>
        </w:rPr>
      </w:pPr>
      <w:r>
        <w:rPr>
          <w:rFonts w:hint="eastAsia" w:ascii="宋体" w:hAnsi="宋体"/>
          <w:sz w:val="24"/>
        </w:rPr>
        <w:t>甲方：福建师范大学基建处</w:t>
      </w:r>
      <w:r>
        <w:rPr>
          <w:rFonts w:ascii="宋体" w:hAnsi="宋体"/>
          <w:sz w:val="24"/>
        </w:rPr>
        <w:t xml:space="preserve">              </w:t>
      </w:r>
    </w:p>
    <w:p>
      <w:pPr>
        <w:spacing w:line="520" w:lineRule="exact"/>
        <w:rPr>
          <w:rFonts w:ascii="宋体" w:eastAsia="宋体"/>
          <w:sz w:val="24"/>
        </w:rPr>
      </w:pPr>
      <w:r>
        <w:rPr>
          <w:rFonts w:hint="eastAsia" w:ascii="宋体" w:hAnsi="宋体"/>
          <w:sz w:val="24"/>
        </w:rPr>
        <w:t>乙方：</w:t>
      </w:r>
      <w:r>
        <w:rPr>
          <w:rFonts w:ascii="宋体" w:hAnsi="宋体"/>
          <w:sz w:val="24"/>
        </w:rPr>
        <w:t xml:space="preserve">                                         </w:t>
      </w:r>
    </w:p>
    <w:p>
      <w:pPr>
        <w:spacing w:line="440" w:lineRule="exact"/>
        <w:ind w:firstLine="480" w:firstLineChars="200"/>
        <w:rPr>
          <w:rFonts w:ascii="宋体"/>
          <w:sz w:val="24"/>
        </w:rPr>
      </w:pPr>
      <w:r>
        <w:rPr>
          <w:rFonts w:hint="eastAsia" w:ascii="宋体" w:hAnsi="宋体"/>
          <w:sz w:val="24"/>
        </w:rPr>
        <w:t>依照《中华人民共和国合同法》及其它有关法律、法规，遵循平等、自愿、公平和诚实信用的原则，双方就以下事项协商达成一致，订立本合同：</w:t>
      </w:r>
      <w:r>
        <w:rPr>
          <w:rFonts w:ascii="宋体" w:hAnsi="宋体"/>
          <w:b/>
          <w:bCs/>
          <w:sz w:val="24"/>
          <w:u w:val="single"/>
        </w:rPr>
        <w:t xml:space="preserve">                          </w:t>
      </w:r>
    </w:p>
    <w:p>
      <w:pPr>
        <w:spacing w:line="440" w:lineRule="exact"/>
        <w:ind w:firstLine="482" w:firstLineChars="200"/>
        <w:rPr>
          <w:rFonts w:ascii="宋体"/>
          <w:b/>
          <w:bCs/>
          <w:sz w:val="24"/>
        </w:rPr>
      </w:pPr>
      <w:r>
        <w:rPr>
          <w:rFonts w:ascii="宋体" w:hAnsi="宋体"/>
          <w:b/>
          <w:bCs/>
          <w:sz w:val="24"/>
        </w:rPr>
        <w:t>1</w:t>
      </w:r>
      <w:r>
        <w:rPr>
          <w:rFonts w:hint="eastAsia" w:ascii="宋体" w:hAnsi="宋体"/>
          <w:b/>
          <w:bCs/>
          <w:sz w:val="24"/>
        </w:rPr>
        <w:t>、合同内容：</w:t>
      </w:r>
    </w:p>
    <w:p>
      <w:pPr>
        <w:spacing w:line="440" w:lineRule="exact"/>
        <w:ind w:firstLine="480" w:firstLineChars="200"/>
        <w:rPr>
          <w:rFonts w:ascii="宋体" w:eastAsia="宋体"/>
          <w:color w:val="FF0000"/>
          <w:sz w:val="24"/>
        </w:rPr>
      </w:pPr>
      <w:r>
        <w:rPr>
          <w:rFonts w:hint="eastAsia" w:ascii="宋体" w:hAnsi="宋体"/>
          <w:color w:val="FF0000"/>
          <w:sz w:val="24"/>
        </w:rPr>
        <w:t>对福建师范大学</w:t>
      </w:r>
      <w:r>
        <w:rPr>
          <w:rFonts w:ascii="宋体" w:hAnsi="宋体"/>
          <w:color w:val="FF0000"/>
          <w:sz w:val="24"/>
        </w:rPr>
        <w:t>13#</w:t>
      </w:r>
      <w:r>
        <w:rPr>
          <w:rFonts w:hint="eastAsia" w:ascii="宋体" w:hAnsi="宋体"/>
          <w:color w:val="FF0000"/>
          <w:sz w:val="24"/>
        </w:rPr>
        <w:t>科研实验楼消防设施设备包括火灾自动报警系统、自动喷水灭火系统、室内外消防给水系统、气体灭火系统、防排烟系统、以及消防水池、消防水泵房、消防应急照明和疏散指示、消防供配电、灭火器、应急灯、防火门等主要消防设备设施进行全面检测并出具专业检测报告。</w:t>
      </w:r>
    </w:p>
    <w:p>
      <w:pPr>
        <w:spacing w:line="440" w:lineRule="exact"/>
        <w:ind w:firstLine="480" w:firstLineChars="200"/>
        <w:rPr>
          <w:rFonts w:ascii="宋体" w:eastAsia="宋体"/>
          <w:sz w:val="24"/>
        </w:rPr>
      </w:pPr>
      <w:r>
        <w:rPr>
          <w:rFonts w:hint="eastAsia" w:ascii="宋体" w:hAnsi="宋体"/>
          <w:sz w:val="24"/>
        </w:rPr>
        <w:t>初次检测时若出现需整改项，乙方向甲方出具正式签章且有效整改项目通知单并经甲方确认；待甲方完成整改后，乙方再次免费复检直至合格，同时乙方出具正式签章且有效的消防设备合格检测报告。</w:t>
      </w:r>
    </w:p>
    <w:p>
      <w:pPr>
        <w:shd w:val="clear" w:color="auto" w:fill="FFFFFF"/>
        <w:autoSpaceDE w:val="0"/>
        <w:autoSpaceDN w:val="0"/>
        <w:spacing w:line="440" w:lineRule="exact"/>
        <w:ind w:firstLine="482" w:firstLineChars="200"/>
        <w:textAlignment w:val="bottom"/>
        <w:rPr>
          <w:rFonts w:ascii="宋体"/>
          <w:snapToGrid w:val="0"/>
          <w:sz w:val="24"/>
        </w:rPr>
      </w:pPr>
      <w:r>
        <w:rPr>
          <w:rFonts w:ascii="宋体" w:hAnsi="宋体"/>
          <w:b/>
          <w:bCs/>
          <w:sz w:val="24"/>
        </w:rPr>
        <w:t>2</w:t>
      </w:r>
      <w:r>
        <w:rPr>
          <w:rFonts w:hint="eastAsia" w:ascii="宋体" w:hAnsi="宋体"/>
          <w:b/>
          <w:bCs/>
          <w:sz w:val="24"/>
        </w:rPr>
        <w:t>、合同期限：</w:t>
      </w:r>
      <w:r>
        <w:rPr>
          <w:rFonts w:hint="eastAsia" w:ascii="宋体" w:hAnsi="宋体"/>
          <w:b/>
          <w:bCs/>
          <w:color w:val="FF0000"/>
          <w:sz w:val="24"/>
        </w:rPr>
        <w:t>发出中标通知书后</w:t>
      </w:r>
      <w:r>
        <w:rPr>
          <w:rFonts w:ascii="宋体" w:hAnsi="宋体"/>
          <w:b/>
          <w:bCs/>
          <w:color w:val="FF0000"/>
          <w:sz w:val="24"/>
        </w:rPr>
        <w:t>10</w:t>
      </w:r>
      <w:r>
        <w:rPr>
          <w:rFonts w:hint="eastAsia" w:ascii="宋体" w:hAnsi="宋体"/>
          <w:b/>
          <w:bCs/>
          <w:color w:val="FF0000"/>
          <w:sz w:val="24"/>
        </w:rPr>
        <w:t>个</w:t>
      </w:r>
      <w:r>
        <w:rPr>
          <w:rFonts w:hint="eastAsia" w:ascii="宋体" w:hAnsi="宋体"/>
          <w:b/>
          <w:bCs/>
          <w:sz w:val="24"/>
        </w:rPr>
        <w:t>工作日内完成检测并出具书面检测报告。</w:t>
      </w:r>
    </w:p>
    <w:p>
      <w:pPr>
        <w:spacing w:line="440" w:lineRule="exact"/>
        <w:ind w:firstLine="482" w:firstLineChars="200"/>
        <w:rPr>
          <w:rFonts w:ascii="宋体"/>
          <w:b/>
          <w:color w:val="FF0000"/>
          <w:sz w:val="24"/>
        </w:rPr>
      </w:pPr>
      <w:r>
        <w:rPr>
          <w:rFonts w:ascii="宋体" w:hAnsi="宋体"/>
          <w:b/>
          <w:color w:val="FF0000"/>
          <w:sz w:val="24"/>
        </w:rPr>
        <w:t>3</w:t>
      </w:r>
      <w:r>
        <w:rPr>
          <w:rFonts w:hint="eastAsia" w:ascii="宋体" w:hAnsi="宋体"/>
          <w:b/>
          <w:color w:val="FF0000"/>
          <w:sz w:val="24"/>
        </w:rPr>
        <w:t>、检测内容（见清单）</w:t>
      </w:r>
    </w:p>
    <w:p>
      <w:pPr>
        <w:spacing w:line="440" w:lineRule="exact"/>
        <w:ind w:firstLine="482" w:firstLineChars="200"/>
        <w:rPr>
          <w:rFonts w:ascii="宋体"/>
          <w:b/>
          <w:bCs/>
          <w:sz w:val="24"/>
        </w:rPr>
      </w:pPr>
      <w:r>
        <w:rPr>
          <w:rFonts w:ascii="宋体" w:hAnsi="宋体"/>
          <w:b/>
          <w:bCs/>
          <w:sz w:val="24"/>
        </w:rPr>
        <w:t>4</w:t>
      </w:r>
      <w:r>
        <w:rPr>
          <w:rFonts w:hint="eastAsia" w:ascii="宋体" w:hAnsi="宋体"/>
          <w:b/>
          <w:bCs/>
          <w:sz w:val="24"/>
        </w:rPr>
        <w:t>、质量标准</w:t>
      </w:r>
    </w:p>
    <w:p>
      <w:pPr>
        <w:spacing w:line="440" w:lineRule="exact"/>
        <w:ind w:firstLine="480" w:firstLineChars="200"/>
        <w:rPr>
          <w:rFonts w:ascii="微软雅黑" w:cs="微软雅黑"/>
          <w:b/>
          <w:color w:val="FF0000"/>
          <w:sz w:val="17"/>
          <w:szCs w:val="17"/>
          <w:shd w:val="clear" w:color="auto" w:fill="F8F8F8"/>
        </w:rPr>
      </w:pPr>
      <w:r>
        <w:rPr>
          <w:rFonts w:ascii="宋体" w:hAnsi="宋体"/>
          <w:color w:val="FF0000"/>
          <w:sz w:val="24"/>
        </w:rPr>
        <w:t>4.1</w:t>
      </w:r>
      <w:r>
        <w:rPr>
          <w:rFonts w:hint="eastAsia" w:ascii="宋体" w:hAnsi="宋体"/>
          <w:color w:val="FF0000"/>
          <w:sz w:val="24"/>
        </w:rPr>
        <w:t>依照建筑设计防火规范</w:t>
      </w:r>
      <w:r>
        <w:rPr>
          <w:rFonts w:ascii="宋体" w:hAnsi="宋体"/>
          <w:color w:val="FF0000"/>
          <w:sz w:val="24"/>
        </w:rPr>
        <w:t xml:space="preserve"> GB50016-2014</w:t>
      </w:r>
      <w:r>
        <w:rPr>
          <w:rFonts w:hint="eastAsia" w:ascii="宋体" w:hAnsi="宋体"/>
          <w:color w:val="FF0000"/>
          <w:sz w:val="24"/>
        </w:rPr>
        <w:t>（</w:t>
      </w:r>
      <w:r>
        <w:rPr>
          <w:rFonts w:ascii="宋体" w:hAnsi="宋体"/>
          <w:color w:val="FF0000"/>
          <w:sz w:val="24"/>
        </w:rPr>
        <w:t>2018</w:t>
      </w:r>
      <w:r>
        <w:rPr>
          <w:rFonts w:hint="eastAsia" w:ascii="宋体" w:hAnsi="宋体"/>
          <w:color w:val="FF0000"/>
          <w:sz w:val="24"/>
        </w:rPr>
        <w:t>年版）。</w:t>
      </w:r>
    </w:p>
    <w:p>
      <w:pPr>
        <w:spacing w:line="440" w:lineRule="exact"/>
        <w:ind w:firstLine="480" w:firstLineChars="200"/>
        <w:rPr>
          <w:rFonts w:ascii="宋体"/>
          <w:color w:val="FF0000"/>
          <w:sz w:val="24"/>
        </w:rPr>
      </w:pPr>
      <w:r>
        <w:rPr>
          <w:rFonts w:ascii="宋体" w:hAnsi="宋体"/>
          <w:color w:val="FF0000"/>
          <w:sz w:val="24"/>
        </w:rPr>
        <w:t>4.2</w:t>
      </w:r>
      <w:r>
        <w:rPr>
          <w:rFonts w:hint="eastAsia" w:ascii="宋体" w:hAnsi="宋体"/>
          <w:color w:val="FF0000"/>
          <w:sz w:val="24"/>
        </w:rPr>
        <w:t>检测范围：福建师范大学</w:t>
      </w:r>
      <w:r>
        <w:rPr>
          <w:rFonts w:ascii="宋体" w:hAnsi="宋体"/>
          <w:color w:val="FF0000"/>
          <w:sz w:val="24"/>
        </w:rPr>
        <w:t>13#</w:t>
      </w:r>
      <w:r>
        <w:rPr>
          <w:rFonts w:hint="eastAsia" w:ascii="宋体" w:hAnsi="宋体"/>
          <w:color w:val="FF0000"/>
          <w:sz w:val="24"/>
        </w:rPr>
        <w:t>科研实验楼消防设备，包括火灾自动报警系统、自动喷水灭火系统、室内外消防给水系统、气体灭火系统、防排烟系统、以及消防水池、消防水泵房、消防应急照明和疏散指示、消防供配电、灭火器、应急灯、防火门等主要消防设备设施。</w:t>
      </w:r>
    </w:p>
    <w:p>
      <w:pPr>
        <w:spacing w:line="440" w:lineRule="exact"/>
        <w:ind w:firstLine="482" w:firstLineChars="200"/>
        <w:rPr>
          <w:rFonts w:ascii="宋体"/>
          <w:b/>
          <w:bCs/>
          <w:sz w:val="24"/>
        </w:rPr>
      </w:pPr>
      <w:r>
        <w:rPr>
          <w:rFonts w:ascii="宋体" w:hAnsi="宋体"/>
          <w:b/>
          <w:bCs/>
          <w:sz w:val="24"/>
        </w:rPr>
        <w:t>5</w:t>
      </w:r>
      <w:r>
        <w:rPr>
          <w:rFonts w:hint="eastAsia" w:ascii="宋体" w:hAnsi="宋体"/>
          <w:b/>
          <w:bCs/>
          <w:sz w:val="24"/>
        </w:rPr>
        <w:t>、乙方义务</w:t>
      </w:r>
    </w:p>
    <w:p>
      <w:pPr>
        <w:spacing w:line="440" w:lineRule="exact"/>
        <w:ind w:firstLine="480" w:firstLineChars="200"/>
        <w:rPr>
          <w:rFonts w:ascii="宋体"/>
          <w:sz w:val="24"/>
        </w:rPr>
      </w:pPr>
      <w:r>
        <w:rPr>
          <w:rFonts w:ascii="宋体" w:hAnsi="宋体"/>
          <w:sz w:val="24"/>
        </w:rPr>
        <w:t>5.1</w:t>
      </w:r>
      <w:r>
        <w:rPr>
          <w:rFonts w:hint="eastAsia" w:ascii="宋体" w:hAnsi="宋体"/>
          <w:sz w:val="24"/>
        </w:rPr>
        <w:t>全面履行合同，自备检测设备组织实施检测管理的各项工作，对项目检测的工期和质量向甲方负责，并对检测施工安全负责（包括委派具备专业资质的操作人员开展检测活动；操作人员的培训和交底、相关操作说明和实验要求等）。</w:t>
      </w:r>
    </w:p>
    <w:p>
      <w:pPr>
        <w:spacing w:line="440" w:lineRule="exact"/>
        <w:ind w:firstLine="480" w:firstLineChars="200"/>
        <w:rPr>
          <w:rFonts w:ascii="宋体"/>
          <w:sz w:val="24"/>
        </w:rPr>
      </w:pPr>
      <w:r>
        <w:rPr>
          <w:rFonts w:ascii="宋体" w:hAnsi="宋体"/>
          <w:sz w:val="24"/>
        </w:rPr>
        <w:t>5.2</w:t>
      </w:r>
      <w:r>
        <w:rPr>
          <w:rFonts w:hint="eastAsia" w:ascii="宋体" w:hAnsi="宋体"/>
          <w:sz w:val="24"/>
        </w:rPr>
        <w:t>乙方须服从甲方的指令，遵守安全施工、文明施工相关要求。乙方在检测期间，若发生与检测相关安全事故，一切责任由乙方承担。若给甲方或第三方人身或财产造成损害的，乙方应承担完全赔偿责任。</w:t>
      </w:r>
    </w:p>
    <w:p>
      <w:pPr>
        <w:spacing w:line="440" w:lineRule="exact"/>
        <w:ind w:firstLine="480" w:firstLineChars="200"/>
        <w:rPr>
          <w:rFonts w:ascii="宋体"/>
          <w:sz w:val="24"/>
        </w:rPr>
      </w:pPr>
      <w:r>
        <w:rPr>
          <w:rFonts w:ascii="宋体" w:hAnsi="宋体"/>
          <w:sz w:val="24"/>
        </w:rPr>
        <w:t>5.3</w:t>
      </w:r>
      <w:r>
        <w:rPr>
          <w:rFonts w:hint="eastAsia" w:ascii="宋体" w:hAnsi="宋体"/>
          <w:sz w:val="24"/>
        </w:rPr>
        <w:t>乙方在工程施工前向甲方提交企业资质和操作人员相关资质证件，工程结束后</w:t>
      </w:r>
      <w:r>
        <w:rPr>
          <w:rFonts w:ascii="宋体" w:hAnsi="宋体"/>
          <w:sz w:val="24"/>
        </w:rPr>
        <w:t>5</w:t>
      </w:r>
      <w:r>
        <w:rPr>
          <w:rFonts w:hint="eastAsia" w:ascii="宋体" w:hAnsi="宋体"/>
          <w:sz w:val="24"/>
        </w:rPr>
        <w:t>日内，应向甲方提供正式检测报告。</w:t>
      </w:r>
    </w:p>
    <w:p>
      <w:pPr>
        <w:spacing w:line="440" w:lineRule="exact"/>
        <w:ind w:firstLine="480" w:firstLineChars="200"/>
        <w:rPr>
          <w:rFonts w:ascii="宋体"/>
          <w:b/>
          <w:bCs/>
          <w:sz w:val="24"/>
        </w:rPr>
      </w:pPr>
      <w:r>
        <w:rPr>
          <w:rFonts w:ascii="宋体" w:hAnsi="宋体"/>
          <w:sz w:val="24"/>
        </w:rPr>
        <w:t xml:space="preserve">5.4 </w:t>
      </w:r>
      <w:r>
        <w:rPr>
          <w:rFonts w:hint="eastAsia" w:ascii="宋体" w:hAnsi="宋体"/>
          <w:sz w:val="24"/>
        </w:rPr>
        <w:t>乙方在检测过程中应做好相关的防护措施，确保原有设施的正常使用，若出现损坏，费用由乙方承担。</w:t>
      </w:r>
    </w:p>
    <w:p>
      <w:pPr>
        <w:spacing w:line="440" w:lineRule="exact"/>
        <w:ind w:firstLine="482" w:firstLineChars="200"/>
        <w:rPr>
          <w:rFonts w:ascii="宋体"/>
          <w:b/>
          <w:bCs/>
          <w:sz w:val="24"/>
        </w:rPr>
      </w:pPr>
      <w:r>
        <w:rPr>
          <w:rFonts w:ascii="宋体" w:hAnsi="宋体"/>
          <w:b/>
          <w:bCs/>
          <w:sz w:val="24"/>
        </w:rPr>
        <w:t>6</w:t>
      </w:r>
      <w:r>
        <w:rPr>
          <w:rFonts w:hint="eastAsia" w:ascii="宋体" w:hAnsi="宋体"/>
          <w:b/>
          <w:bCs/>
          <w:sz w:val="24"/>
        </w:rPr>
        <w:t>、甲方义务</w:t>
      </w:r>
    </w:p>
    <w:p>
      <w:pPr>
        <w:spacing w:line="440" w:lineRule="exact"/>
        <w:ind w:firstLine="480" w:firstLineChars="200"/>
        <w:rPr>
          <w:rFonts w:ascii="宋体"/>
          <w:sz w:val="24"/>
        </w:rPr>
      </w:pPr>
      <w:r>
        <w:rPr>
          <w:rFonts w:ascii="宋体" w:hAnsi="宋体"/>
          <w:sz w:val="24"/>
        </w:rPr>
        <w:t xml:space="preserve">6.1 </w:t>
      </w:r>
      <w:r>
        <w:rPr>
          <w:rFonts w:hint="eastAsia" w:ascii="宋体" w:hAnsi="宋体"/>
          <w:sz w:val="24"/>
        </w:rPr>
        <w:t>在开工前向乙方交付具备本合同项下劳务作业开工条件的施工场地，施工场地交付要求为：</w:t>
      </w:r>
      <w:r>
        <w:rPr>
          <w:rFonts w:hint="eastAsia" w:ascii="宋体" w:hAnsi="宋体"/>
          <w:sz w:val="24"/>
          <w:u w:val="single"/>
        </w:rPr>
        <w:t>具备进场检测施工条件</w:t>
      </w:r>
      <w:r>
        <w:rPr>
          <w:rFonts w:ascii="宋体" w:hAnsi="宋体"/>
          <w:sz w:val="24"/>
          <w:u w:val="single"/>
        </w:rPr>
        <w:t xml:space="preserve"> </w:t>
      </w:r>
      <w:r>
        <w:rPr>
          <w:rFonts w:hint="eastAsia" w:ascii="宋体" w:hAnsi="宋体"/>
          <w:sz w:val="24"/>
        </w:rPr>
        <w:t>。</w:t>
      </w:r>
    </w:p>
    <w:p>
      <w:pPr>
        <w:spacing w:line="440" w:lineRule="exact"/>
        <w:ind w:firstLine="480" w:firstLineChars="200"/>
        <w:rPr>
          <w:rFonts w:ascii="宋体"/>
          <w:sz w:val="24"/>
        </w:rPr>
      </w:pPr>
      <w:r>
        <w:rPr>
          <w:rFonts w:ascii="宋体" w:hAnsi="宋体"/>
          <w:sz w:val="24"/>
        </w:rPr>
        <w:t xml:space="preserve">6.2 </w:t>
      </w:r>
      <w:r>
        <w:rPr>
          <w:rFonts w:hint="eastAsia" w:ascii="宋体" w:hAnsi="宋体"/>
          <w:sz w:val="24"/>
        </w:rPr>
        <w:t>若乙方按约履行合同义务，按合同的约定及时将相应的检测工程款项支付给乙方。</w:t>
      </w:r>
    </w:p>
    <w:p>
      <w:pPr>
        <w:spacing w:line="440" w:lineRule="exact"/>
        <w:ind w:firstLine="482" w:firstLineChars="200"/>
        <w:rPr>
          <w:rFonts w:ascii="宋体"/>
          <w:b/>
          <w:bCs/>
          <w:sz w:val="24"/>
        </w:rPr>
      </w:pPr>
      <w:r>
        <w:rPr>
          <w:rFonts w:ascii="宋体" w:hAnsi="宋体"/>
          <w:b/>
          <w:bCs/>
          <w:sz w:val="24"/>
        </w:rPr>
        <w:t>7</w:t>
      </w:r>
      <w:r>
        <w:rPr>
          <w:rFonts w:hint="eastAsia" w:ascii="宋体" w:hAnsi="宋体"/>
          <w:b/>
          <w:bCs/>
          <w:sz w:val="24"/>
        </w:rPr>
        <w:t>、合同价款</w:t>
      </w:r>
    </w:p>
    <w:p>
      <w:pPr>
        <w:spacing w:line="440" w:lineRule="exact"/>
        <w:ind w:firstLine="480" w:firstLineChars="200"/>
        <w:rPr>
          <w:rFonts w:ascii="宋体"/>
          <w:sz w:val="24"/>
        </w:rPr>
      </w:pPr>
      <w:r>
        <w:rPr>
          <w:rFonts w:ascii="宋体" w:hAnsi="宋体"/>
          <w:sz w:val="24"/>
        </w:rPr>
        <w:t>7.1</w:t>
      </w:r>
      <w:r>
        <w:rPr>
          <w:rFonts w:hint="eastAsia" w:ascii="宋体" w:hAnsi="宋体"/>
          <w:sz w:val="24"/>
        </w:rPr>
        <w:t>本项目总额为人民币小写</w:t>
      </w:r>
      <w:r>
        <w:rPr>
          <w:rFonts w:hint="eastAsia" w:ascii="宋体" w:hAnsi="宋体"/>
          <w:sz w:val="24"/>
          <w:u w:val="single"/>
        </w:rPr>
        <w:t>￥</w:t>
      </w:r>
      <w:r>
        <w:rPr>
          <w:rFonts w:ascii="宋体" w:hAnsi="宋体"/>
          <w:b/>
          <w:sz w:val="24"/>
          <w:u w:val="single"/>
        </w:rPr>
        <w:t xml:space="preserve">        </w:t>
      </w:r>
      <w:r>
        <w:rPr>
          <w:rFonts w:hint="eastAsia" w:ascii="宋体" w:hAnsi="宋体"/>
          <w:b/>
          <w:sz w:val="24"/>
          <w:u w:val="single"/>
        </w:rPr>
        <w:t>（</w:t>
      </w:r>
      <w:r>
        <w:rPr>
          <w:rFonts w:hint="eastAsia" w:ascii="宋体" w:hAnsi="宋体"/>
          <w:b/>
          <w:sz w:val="24"/>
        </w:rPr>
        <w:t>含税），</w:t>
      </w:r>
      <w:r>
        <w:rPr>
          <w:rFonts w:hint="eastAsia" w:ascii="宋体" w:hAnsi="宋体"/>
          <w:sz w:val="24"/>
        </w:rPr>
        <w:t>大</w:t>
      </w:r>
      <w:r>
        <w:rPr>
          <w:rFonts w:hint="eastAsia" w:ascii="宋体" w:hAnsi="宋体"/>
          <w:sz w:val="24"/>
          <w:lang w:eastAsia="zh-CN"/>
        </w:rPr>
        <w:t>写</w:t>
      </w:r>
      <w:r>
        <w:rPr>
          <w:rFonts w:hint="eastAsia" w:ascii="宋体" w:hAnsi="宋体"/>
          <w:sz w:val="24"/>
        </w:rPr>
        <w:t>：</w:t>
      </w:r>
      <w:r>
        <w:rPr>
          <w:rFonts w:ascii="宋体" w:hAnsi="宋体"/>
          <w:sz w:val="24"/>
          <w:u w:val="single"/>
        </w:rPr>
        <w:t xml:space="preserve">          </w:t>
      </w:r>
      <w:r>
        <w:rPr>
          <w:rFonts w:hint="eastAsia" w:ascii="宋体" w:hAnsi="宋体"/>
          <w:sz w:val="24"/>
        </w:rPr>
        <w:t>。</w:t>
      </w:r>
    </w:p>
    <w:tbl>
      <w:tblPr>
        <w:tblStyle w:val="7"/>
        <w:tblW w:w="923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1080"/>
        <w:gridCol w:w="1136"/>
        <w:gridCol w:w="23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540" w:type="dxa"/>
            <w:vAlign w:val="center"/>
          </w:tcPr>
          <w:p>
            <w:pPr>
              <w:tabs>
                <w:tab w:val="left" w:pos="0"/>
              </w:tabs>
              <w:spacing w:line="440" w:lineRule="exact"/>
              <w:jc w:val="center"/>
              <w:rPr>
                <w:rFonts w:ascii="宋体"/>
                <w:sz w:val="24"/>
              </w:rPr>
            </w:pPr>
            <w:r>
              <w:rPr>
                <w:rFonts w:hint="eastAsia" w:ascii="宋体" w:hAnsi="宋体"/>
                <w:sz w:val="24"/>
              </w:rPr>
              <w:t>序号</w:t>
            </w:r>
          </w:p>
        </w:tc>
        <w:tc>
          <w:tcPr>
            <w:tcW w:w="2340" w:type="dxa"/>
            <w:vAlign w:val="center"/>
          </w:tcPr>
          <w:p>
            <w:pPr>
              <w:tabs>
                <w:tab w:val="left" w:pos="0"/>
              </w:tabs>
              <w:spacing w:line="440" w:lineRule="exact"/>
              <w:jc w:val="center"/>
              <w:rPr>
                <w:rFonts w:ascii="宋体"/>
                <w:sz w:val="24"/>
              </w:rPr>
            </w:pPr>
            <w:r>
              <w:rPr>
                <w:rFonts w:hint="eastAsia" w:ascii="宋体" w:hAnsi="宋体"/>
                <w:sz w:val="24"/>
              </w:rPr>
              <w:t>项目名称</w:t>
            </w:r>
          </w:p>
        </w:tc>
        <w:tc>
          <w:tcPr>
            <w:tcW w:w="1080" w:type="dxa"/>
            <w:vAlign w:val="center"/>
          </w:tcPr>
          <w:p>
            <w:pPr>
              <w:tabs>
                <w:tab w:val="left" w:pos="0"/>
              </w:tabs>
              <w:spacing w:line="440" w:lineRule="exact"/>
              <w:jc w:val="center"/>
              <w:rPr>
                <w:rFonts w:ascii="宋体"/>
                <w:sz w:val="24"/>
              </w:rPr>
            </w:pPr>
            <w:r>
              <w:rPr>
                <w:rFonts w:hint="eastAsia" w:ascii="宋体" w:hAnsi="宋体"/>
                <w:sz w:val="24"/>
              </w:rPr>
              <w:t>单位</w:t>
            </w:r>
          </w:p>
        </w:tc>
        <w:tc>
          <w:tcPr>
            <w:tcW w:w="1136" w:type="dxa"/>
            <w:vAlign w:val="center"/>
          </w:tcPr>
          <w:p>
            <w:pPr>
              <w:tabs>
                <w:tab w:val="left" w:pos="0"/>
              </w:tabs>
              <w:spacing w:line="440" w:lineRule="exact"/>
              <w:jc w:val="center"/>
              <w:rPr>
                <w:rFonts w:ascii="宋体"/>
                <w:sz w:val="24"/>
              </w:rPr>
            </w:pPr>
            <w:r>
              <w:rPr>
                <w:rFonts w:hint="eastAsia" w:ascii="宋体" w:hAnsi="宋体"/>
                <w:sz w:val="24"/>
              </w:rPr>
              <w:t>数量（建筑面积）</w:t>
            </w:r>
          </w:p>
        </w:tc>
        <w:tc>
          <w:tcPr>
            <w:tcW w:w="2340" w:type="dxa"/>
            <w:vAlign w:val="center"/>
          </w:tcPr>
          <w:p>
            <w:pPr>
              <w:tabs>
                <w:tab w:val="left" w:pos="0"/>
              </w:tabs>
              <w:spacing w:line="440" w:lineRule="exact"/>
              <w:jc w:val="center"/>
              <w:rPr>
                <w:rFonts w:ascii="宋体"/>
                <w:sz w:val="24"/>
              </w:rPr>
            </w:pPr>
            <w:r>
              <w:rPr>
                <w:rFonts w:hint="eastAsia" w:ascii="宋体" w:hAnsi="宋体"/>
                <w:sz w:val="24"/>
              </w:rPr>
              <w:t>单价</w:t>
            </w:r>
          </w:p>
        </w:tc>
        <w:tc>
          <w:tcPr>
            <w:tcW w:w="1800" w:type="dxa"/>
            <w:vAlign w:val="center"/>
          </w:tcPr>
          <w:p>
            <w:pPr>
              <w:tabs>
                <w:tab w:val="left" w:pos="0"/>
              </w:tabs>
              <w:spacing w:line="440" w:lineRule="exact"/>
              <w:jc w:val="center"/>
              <w:rPr>
                <w:rFonts w:asci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540" w:type="dxa"/>
            <w:vAlign w:val="center"/>
          </w:tcPr>
          <w:p>
            <w:pPr>
              <w:tabs>
                <w:tab w:val="left" w:pos="0"/>
              </w:tabs>
              <w:spacing w:line="440" w:lineRule="exact"/>
              <w:jc w:val="center"/>
              <w:rPr>
                <w:rFonts w:ascii="宋体" w:hAnsi="宋体"/>
                <w:sz w:val="24"/>
              </w:rPr>
            </w:pPr>
            <w:r>
              <w:rPr>
                <w:rFonts w:ascii="宋体" w:hAnsi="宋体"/>
                <w:sz w:val="24"/>
              </w:rPr>
              <w:t>1</w:t>
            </w:r>
          </w:p>
        </w:tc>
        <w:tc>
          <w:tcPr>
            <w:tcW w:w="2340" w:type="dxa"/>
            <w:vAlign w:val="center"/>
          </w:tcPr>
          <w:p>
            <w:pPr>
              <w:tabs>
                <w:tab w:val="left" w:pos="0"/>
              </w:tabs>
              <w:jc w:val="center"/>
              <w:rPr>
                <w:rFonts w:ascii="宋体"/>
                <w:color w:val="FF0000"/>
                <w:sz w:val="24"/>
              </w:rPr>
            </w:pPr>
            <w:r>
              <w:rPr>
                <w:rFonts w:hint="eastAsia" w:ascii="宋体" w:hAnsi="宋体"/>
                <w:color w:val="FF0000"/>
                <w:sz w:val="24"/>
              </w:rPr>
              <w:t>福建师范大学</w:t>
            </w:r>
            <w:r>
              <w:rPr>
                <w:rFonts w:ascii="宋体" w:hAnsi="宋体"/>
                <w:color w:val="FF0000"/>
                <w:sz w:val="24"/>
              </w:rPr>
              <w:t>13#</w:t>
            </w:r>
            <w:r>
              <w:rPr>
                <w:rFonts w:hint="eastAsia" w:ascii="宋体" w:hAnsi="宋体"/>
                <w:color w:val="FF0000"/>
                <w:sz w:val="24"/>
              </w:rPr>
              <w:t>科研实验楼</w:t>
            </w:r>
          </w:p>
        </w:tc>
        <w:tc>
          <w:tcPr>
            <w:tcW w:w="1080" w:type="dxa"/>
            <w:vAlign w:val="center"/>
          </w:tcPr>
          <w:p>
            <w:pPr>
              <w:tabs>
                <w:tab w:val="left" w:pos="0"/>
              </w:tabs>
              <w:spacing w:line="440" w:lineRule="exact"/>
              <w:jc w:val="center"/>
              <w:rPr>
                <w:rFonts w:ascii="宋体"/>
                <w:color w:val="FF0000"/>
                <w:sz w:val="24"/>
              </w:rPr>
            </w:pPr>
            <w:r>
              <w:rPr>
                <w:rFonts w:hint="eastAsia" w:ascii="宋体" w:hAnsi="宋体"/>
                <w:color w:val="FF0000"/>
                <w:sz w:val="24"/>
              </w:rPr>
              <w:t>平方米</w:t>
            </w:r>
          </w:p>
        </w:tc>
        <w:tc>
          <w:tcPr>
            <w:tcW w:w="1136" w:type="dxa"/>
            <w:vAlign w:val="center"/>
          </w:tcPr>
          <w:p>
            <w:pPr>
              <w:tabs>
                <w:tab w:val="left" w:pos="0"/>
              </w:tabs>
              <w:spacing w:line="440" w:lineRule="exact"/>
              <w:jc w:val="center"/>
              <w:rPr>
                <w:rFonts w:ascii="宋体" w:eastAsia="宋体"/>
                <w:color w:val="FF0000"/>
                <w:sz w:val="24"/>
              </w:rPr>
            </w:pPr>
            <w:r>
              <w:rPr>
                <w:rFonts w:ascii="宋体" w:hAnsi="宋体"/>
                <w:color w:val="FF0000"/>
                <w:sz w:val="24"/>
              </w:rPr>
              <w:t xml:space="preserve"> 15000</w:t>
            </w:r>
          </w:p>
        </w:tc>
        <w:tc>
          <w:tcPr>
            <w:tcW w:w="2340" w:type="dxa"/>
            <w:vAlign w:val="center"/>
          </w:tcPr>
          <w:p>
            <w:pPr>
              <w:tabs>
                <w:tab w:val="left" w:pos="0"/>
              </w:tabs>
              <w:spacing w:line="440" w:lineRule="exact"/>
              <w:jc w:val="center"/>
              <w:rPr>
                <w:rFonts w:ascii="宋体"/>
                <w:color w:val="FF0000"/>
                <w:sz w:val="24"/>
              </w:rPr>
            </w:pPr>
            <w:r>
              <w:rPr>
                <w:rFonts w:ascii="宋体" w:hAnsi="宋体"/>
                <w:color w:val="FF0000"/>
                <w:sz w:val="24"/>
              </w:rPr>
              <w:t xml:space="preserve">     </w:t>
            </w:r>
            <w:r>
              <w:rPr>
                <w:rFonts w:hint="eastAsia" w:ascii="宋体" w:hAnsi="宋体"/>
                <w:color w:val="FF0000"/>
                <w:sz w:val="24"/>
              </w:rPr>
              <w:t>元</w:t>
            </w:r>
            <w:r>
              <w:rPr>
                <w:rFonts w:ascii="宋体" w:hAnsi="宋体"/>
                <w:color w:val="FF0000"/>
                <w:sz w:val="24"/>
              </w:rPr>
              <w:t>/</w:t>
            </w:r>
            <w:r>
              <w:rPr>
                <w:rFonts w:hint="eastAsia" w:ascii="宋体" w:hAnsi="宋体"/>
                <w:color w:val="FF0000"/>
                <w:sz w:val="24"/>
              </w:rPr>
              <w:t>平方米</w:t>
            </w:r>
          </w:p>
        </w:tc>
        <w:tc>
          <w:tcPr>
            <w:tcW w:w="1800" w:type="dxa"/>
            <w:vAlign w:val="center"/>
          </w:tcPr>
          <w:p>
            <w:pPr>
              <w:tabs>
                <w:tab w:val="left" w:pos="0"/>
              </w:tabs>
              <w:spacing w:line="440" w:lineRule="exact"/>
              <w:jc w:val="center"/>
              <w:rPr>
                <w:rFonts w:ascii="宋体"/>
                <w:color w:val="FF0000"/>
                <w:sz w:val="24"/>
              </w:rPr>
            </w:pPr>
            <w:r>
              <w:rPr>
                <w:rFonts w:ascii="宋体" w:hAnsi="宋体"/>
                <w:color w:val="FF0000"/>
                <w:sz w:val="24"/>
              </w:rPr>
              <w:t xml:space="preserve">     </w:t>
            </w:r>
            <w:r>
              <w:rPr>
                <w:rFonts w:hint="eastAsia" w:ascii="宋体" w:hAnsi="宋体"/>
                <w:color w:val="FF0000"/>
                <w:sz w:val="24"/>
              </w:rPr>
              <w:t>元</w:t>
            </w:r>
          </w:p>
        </w:tc>
      </w:tr>
    </w:tbl>
    <w:p>
      <w:pPr>
        <w:spacing w:line="560" w:lineRule="exact"/>
        <w:ind w:firstLine="610" w:firstLineChars="253"/>
        <w:rPr>
          <w:rFonts w:hint="eastAsia" w:ascii="宋体" w:hAnsi="宋体"/>
          <w:sz w:val="28"/>
          <w:szCs w:val="28"/>
        </w:rPr>
      </w:pPr>
      <w:r>
        <w:rPr>
          <w:rFonts w:hint="eastAsia" w:ascii="宋体" w:eastAsia="宋体"/>
          <w:b/>
          <w:bCs/>
          <w:sz w:val="24"/>
        </w:rPr>
        <w:t>注：本合同价款包括但不限于检测费、设备款，运输费、保险费、税费、验收费、更换费用、维护保养等一切费用，即甲方按合同支付合同价款外，不再支付任何费用。</w:t>
      </w:r>
    </w:p>
    <w:p>
      <w:pPr>
        <w:spacing w:line="440" w:lineRule="exact"/>
        <w:ind w:firstLine="482" w:firstLineChars="200"/>
        <w:rPr>
          <w:rFonts w:ascii="宋体"/>
          <w:b/>
          <w:sz w:val="24"/>
        </w:rPr>
      </w:pPr>
      <w:r>
        <w:rPr>
          <w:rFonts w:ascii="宋体" w:hAnsi="宋体"/>
          <w:b/>
          <w:sz w:val="24"/>
        </w:rPr>
        <w:t>8</w:t>
      </w:r>
      <w:r>
        <w:rPr>
          <w:rFonts w:hint="eastAsia" w:ascii="宋体" w:hAnsi="宋体"/>
          <w:b/>
          <w:sz w:val="24"/>
        </w:rPr>
        <w:t>、履约保证金</w:t>
      </w:r>
    </w:p>
    <w:p>
      <w:pPr>
        <w:spacing w:line="560" w:lineRule="exact"/>
        <w:ind w:firstLine="610" w:firstLineChars="253"/>
        <w:rPr>
          <w:rFonts w:hint="eastAsia" w:ascii="宋体" w:eastAsia="宋体"/>
          <w:b/>
          <w:bCs/>
          <w:sz w:val="24"/>
        </w:rPr>
      </w:pPr>
      <w:r>
        <w:rPr>
          <w:rFonts w:hint="eastAsia" w:ascii="宋体" w:eastAsia="宋体"/>
          <w:b/>
          <w:bCs/>
          <w:sz w:val="24"/>
        </w:rPr>
        <w:t>8.1中标通知书发出后5个工作日内，乙方应按中标金额的10%计算向甲方缴交履约保证金，提交方式为：银行转账。</w:t>
      </w:r>
    </w:p>
    <w:p>
      <w:pPr>
        <w:spacing w:line="560" w:lineRule="exact"/>
        <w:ind w:firstLine="610" w:firstLineChars="253"/>
        <w:rPr>
          <w:rFonts w:hint="eastAsia" w:ascii="宋体" w:eastAsia="宋体"/>
          <w:b/>
          <w:bCs/>
          <w:sz w:val="24"/>
        </w:rPr>
      </w:pPr>
      <w:r>
        <w:rPr>
          <w:rFonts w:hint="eastAsia" w:ascii="宋体" w:eastAsia="宋体"/>
          <w:b/>
          <w:bCs/>
          <w:sz w:val="24"/>
        </w:rPr>
        <w:t>8.2 乙方在完成合同且无任何违约情况下，甲方无息退还履约保证金。</w:t>
      </w:r>
    </w:p>
    <w:p>
      <w:pPr>
        <w:spacing w:line="440" w:lineRule="exact"/>
        <w:ind w:firstLine="482" w:firstLineChars="200"/>
        <w:rPr>
          <w:rFonts w:ascii="宋体"/>
          <w:b/>
          <w:sz w:val="24"/>
        </w:rPr>
      </w:pPr>
      <w:r>
        <w:rPr>
          <w:rFonts w:ascii="宋体" w:hAnsi="宋体"/>
          <w:b/>
          <w:sz w:val="24"/>
        </w:rPr>
        <w:t>9</w:t>
      </w:r>
      <w:r>
        <w:rPr>
          <w:rFonts w:hint="eastAsia" w:ascii="宋体" w:hAnsi="宋体"/>
          <w:b/>
          <w:sz w:val="24"/>
        </w:rPr>
        <w:t>、付款方式：</w:t>
      </w:r>
    </w:p>
    <w:p>
      <w:pPr>
        <w:spacing w:line="560" w:lineRule="exact"/>
        <w:ind w:firstLine="610" w:firstLineChars="253"/>
        <w:rPr>
          <w:rFonts w:hint="eastAsia" w:ascii="宋体" w:eastAsia="宋体"/>
          <w:b/>
          <w:bCs/>
          <w:sz w:val="24"/>
        </w:rPr>
      </w:pPr>
      <w:r>
        <w:rPr>
          <w:rFonts w:hint="eastAsia" w:ascii="宋体" w:eastAsia="宋体"/>
          <w:b/>
          <w:bCs/>
          <w:sz w:val="24"/>
        </w:rPr>
        <w:t xml:space="preserve">9.1初次检测时甲方若出现需整改项，乙方向甲方出具正式签章且有效整改项目通知单并经甲方确认后，甲方向乙方支付检测费用总价的30％；待甲方完成整改后，乙方再次免费复检直至合格，同时乙方出具正式签章且有效的建筑消防设备设施合格检测报告后，甲方再向乙方支付检测费用剩余金额。 </w:t>
      </w:r>
    </w:p>
    <w:p>
      <w:pPr>
        <w:spacing w:line="560" w:lineRule="exact"/>
        <w:ind w:firstLine="610" w:firstLineChars="253"/>
        <w:rPr>
          <w:rFonts w:hint="eastAsia" w:ascii="宋体" w:eastAsia="宋体"/>
          <w:b/>
          <w:bCs/>
          <w:sz w:val="24"/>
        </w:rPr>
      </w:pPr>
      <w:r>
        <w:rPr>
          <w:rFonts w:hint="eastAsia" w:ascii="宋体" w:eastAsia="宋体"/>
          <w:b/>
          <w:bCs/>
          <w:sz w:val="24"/>
        </w:rPr>
        <w:t>9.2乙方向甲方出具增值税专用发票后，甲方以银行转账方式向乙方支付相应的检测费用。</w:t>
      </w:r>
    </w:p>
    <w:p>
      <w:pPr>
        <w:spacing w:line="560" w:lineRule="exact"/>
        <w:ind w:firstLine="610" w:firstLineChars="253"/>
        <w:rPr>
          <w:rFonts w:hint="eastAsia" w:ascii="宋体" w:eastAsia="宋体"/>
          <w:b/>
          <w:bCs/>
          <w:sz w:val="24"/>
        </w:rPr>
      </w:pPr>
      <w:r>
        <w:rPr>
          <w:rFonts w:hint="eastAsia" w:ascii="宋体" w:eastAsia="宋体"/>
          <w:b/>
          <w:bCs/>
          <w:sz w:val="24"/>
        </w:rPr>
        <w:t>9.3乙方银行账户信息如下：</w:t>
      </w:r>
    </w:p>
    <w:p>
      <w:pPr>
        <w:spacing w:line="560" w:lineRule="exact"/>
        <w:ind w:firstLine="610" w:firstLineChars="253"/>
        <w:rPr>
          <w:rFonts w:hint="eastAsia" w:ascii="宋体" w:eastAsia="宋体"/>
          <w:b/>
          <w:bCs/>
          <w:sz w:val="24"/>
        </w:rPr>
      </w:pPr>
      <w:r>
        <w:rPr>
          <w:rFonts w:hint="eastAsia" w:ascii="宋体" w:eastAsia="宋体"/>
          <w:b/>
          <w:bCs/>
          <w:sz w:val="24"/>
        </w:rPr>
        <w:t>开户名：</w:t>
      </w:r>
    </w:p>
    <w:p>
      <w:pPr>
        <w:spacing w:line="560" w:lineRule="exact"/>
        <w:ind w:firstLine="610" w:firstLineChars="253"/>
        <w:rPr>
          <w:rFonts w:hint="eastAsia" w:ascii="宋体" w:eastAsia="宋体"/>
          <w:b/>
          <w:bCs/>
          <w:sz w:val="24"/>
        </w:rPr>
      </w:pPr>
      <w:r>
        <w:rPr>
          <w:rFonts w:hint="eastAsia" w:ascii="宋体" w:eastAsia="宋体"/>
          <w:b/>
          <w:bCs/>
          <w:sz w:val="24"/>
        </w:rPr>
        <w:t>开户行：</w:t>
      </w:r>
    </w:p>
    <w:p>
      <w:pPr>
        <w:spacing w:line="560" w:lineRule="exact"/>
        <w:ind w:firstLine="610" w:firstLineChars="253"/>
        <w:rPr>
          <w:rFonts w:hint="eastAsia" w:ascii="宋体" w:eastAsia="宋体"/>
          <w:b/>
          <w:bCs/>
          <w:sz w:val="24"/>
        </w:rPr>
      </w:pPr>
      <w:r>
        <w:rPr>
          <w:rFonts w:hint="eastAsia" w:ascii="宋体" w:eastAsia="宋体"/>
          <w:b/>
          <w:bCs/>
          <w:sz w:val="24"/>
        </w:rPr>
        <w:t>账  号：</w:t>
      </w:r>
    </w:p>
    <w:p>
      <w:pPr>
        <w:spacing w:line="440" w:lineRule="exact"/>
        <w:ind w:firstLine="482" w:firstLineChars="200"/>
        <w:rPr>
          <w:rFonts w:ascii="宋体"/>
          <w:b/>
          <w:sz w:val="24"/>
        </w:rPr>
      </w:pPr>
      <w:r>
        <w:rPr>
          <w:rFonts w:ascii="宋体" w:hAnsi="宋体"/>
          <w:b/>
          <w:sz w:val="24"/>
        </w:rPr>
        <w:t>1</w:t>
      </w:r>
      <w:r>
        <w:rPr>
          <w:rFonts w:ascii="宋体" w:eastAsia="宋体"/>
          <w:b/>
          <w:sz w:val="24"/>
        </w:rPr>
        <w:t>0</w:t>
      </w:r>
      <w:r>
        <w:rPr>
          <w:rFonts w:hint="eastAsia" w:ascii="宋体" w:hAnsi="宋体"/>
          <w:b/>
          <w:sz w:val="24"/>
        </w:rPr>
        <w:t>、违约责任：</w:t>
      </w:r>
    </w:p>
    <w:p>
      <w:pPr>
        <w:spacing w:line="560" w:lineRule="exact"/>
        <w:ind w:firstLine="610" w:firstLineChars="253"/>
        <w:rPr>
          <w:rFonts w:hint="eastAsia" w:ascii="宋体" w:eastAsia="宋体"/>
          <w:b/>
          <w:bCs/>
          <w:sz w:val="24"/>
        </w:rPr>
      </w:pPr>
      <w:r>
        <w:rPr>
          <w:rFonts w:hint="eastAsia" w:ascii="宋体" w:eastAsia="宋体"/>
          <w:b/>
          <w:bCs/>
          <w:sz w:val="24"/>
        </w:rPr>
        <w:t>10.1本合同签订生效后，甲方要求提前终止或解除本合同时，应书面通知乙方，并按实际发生的检测工作量支付乙方相应的检测费用。</w:t>
      </w:r>
    </w:p>
    <w:p>
      <w:pPr>
        <w:spacing w:line="560" w:lineRule="exact"/>
        <w:ind w:firstLine="610" w:firstLineChars="253"/>
        <w:rPr>
          <w:rFonts w:hint="eastAsia" w:ascii="宋体" w:eastAsia="宋体"/>
          <w:b/>
          <w:bCs/>
          <w:sz w:val="24"/>
        </w:rPr>
      </w:pPr>
      <w:r>
        <w:rPr>
          <w:rFonts w:hint="eastAsia" w:ascii="宋体" w:eastAsia="宋体"/>
          <w:b/>
          <w:bCs/>
          <w:sz w:val="24"/>
        </w:rPr>
        <w:t>10.2本合同签订生效后，乙方要求终止或解除本合同，应书面通知甲方，并按检测费用总价款的20%向甲方支付违约金，同时没收履约保证金。若违约金不足以弥补给甲方造成的损失，甲方有权继续向乙方追偿。</w:t>
      </w:r>
    </w:p>
    <w:p>
      <w:pPr>
        <w:spacing w:line="560" w:lineRule="exact"/>
        <w:ind w:firstLine="610" w:firstLineChars="253"/>
        <w:rPr>
          <w:rFonts w:hint="eastAsia" w:ascii="宋体" w:eastAsia="宋体"/>
          <w:b/>
          <w:bCs/>
          <w:sz w:val="24"/>
        </w:rPr>
      </w:pPr>
      <w:r>
        <w:rPr>
          <w:rFonts w:hint="eastAsia" w:ascii="宋体" w:eastAsia="宋体"/>
          <w:b/>
          <w:bCs/>
          <w:sz w:val="24"/>
        </w:rPr>
        <w:t>10.3由于不可抗力因素导致本合同延期或无法履行时，甲乙双方应及时通知对方并及时协商解决。</w:t>
      </w:r>
    </w:p>
    <w:p>
      <w:pPr>
        <w:spacing w:line="560" w:lineRule="exact"/>
        <w:ind w:firstLine="610" w:firstLineChars="253"/>
        <w:rPr>
          <w:rFonts w:hint="eastAsia" w:ascii="宋体" w:eastAsia="宋体"/>
          <w:b/>
          <w:bCs/>
          <w:sz w:val="24"/>
        </w:rPr>
      </w:pPr>
      <w:r>
        <w:rPr>
          <w:rFonts w:hint="eastAsia" w:ascii="宋体" w:eastAsia="宋体"/>
          <w:b/>
          <w:bCs/>
          <w:sz w:val="24"/>
        </w:rPr>
        <w:t>10.4乙方因自身原因未按约定工作日完成检测或出具检测报告，每拖延一天，乙方需向甲方支付检测费用总价1%的违约金，甲方将直接从检测费用款中扣抵。若拖延超过5天，甲方有权解除合同，同时没收履约保证金。若违约金不足以弥补给甲方造成的损失，甲方有权继续向乙方追偿。</w:t>
      </w:r>
    </w:p>
    <w:p>
      <w:pPr>
        <w:spacing w:line="440" w:lineRule="exact"/>
        <w:ind w:firstLine="482" w:firstLineChars="200"/>
        <w:rPr>
          <w:rFonts w:ascii="宋体"/>
          <w:b/>
          <w:sz w:val="24"/>
        </w:rPr>
      </w:pPr>
      <w:r>
        <w:rPr>
          <w:rFonts w:ascii="宋体" w:hAnsi="宋体"/>
          <w:b/>
          <w:sz w:val="24"/>
        </w:rPr>
        <w:t>11</w:t>
      </w:r>
      <w:r>
        <w:rPr>
          <w:rFonts w:hint="eastAsia" w:ascii="宋体" w:hAnsi="宋体"/>
          <w:b/>
          <w:sz w:val="24"/>
        </w:rPr>
        <w:t>、争议解决：</w:t>
      </w:r>
    </w:p>
    <w:p>
      <w:pPr>
        <w:spacing w:line="560" w:lineRule="exact"/>
        <w:ind w:firstLine="610" w:firstLineChars="253"/>
        <w:rPr>
          <w:rFonts w:hint="eastAsia" w:ascii="宋体" w:eastAsia="宋体"/>
          <w:b/>
          <w:bCs/>
          <w:sz w:val="24"/>
        </w:rPr>
      </w:pPr>
      <w:r>
        <w:rPr>
          <w:rFonts w:hint="eastAsia" w:ascii="宋体" w:eastAsia="宋体"/>
          <w:b/>
          <w:bCs/>
          <w:sz w:val="24"/>
        </w:rPr>
        <w:t>本协议项下发生的争议，由双方当事人协商解决；协商不成的，依法向甲方所在地人民法院提起诉讼。</w:t>
      </w:r>
    </w:p>
    <w:p>
      <w:pPr>
        <w:spacing w:line="440" w:lineRule="exact"/>
        <w:ind w:firstLine="482" w:firstLineChars="200"/>
        <w:rPr>
          <w:rFonts w:ascii="宋体"/>
          <w:b/>
          <w:bCs/>
          <w:sz w:val="24"/>
        </w:rPr>
      </w:pPr>
      <w:r>
        <w:rPr>
          <w:rFonts w:ascii="宋体" w:hAnsi="宋体"/>
          <w:b/>
          <w:bCs/>
          <w:sz w:val="24"/>
        </w:rPr>
        <w:t>12</w:t>
      </w:r>
      <w:r>
        <w:rPr>
          <w:rFonts w:hint="eastAsia" w:ascii="宋体" w:hAnsi="宋体"/>
          <w:b/>
          <w:bCs/>
          <w:sz w:val="24"/>
        </w:rPr>
        <w:t>、附则</w:t>
      </w:r>
    </w:p>
    <w:p>
      <w:pPr>
        <w:spacing w:line="440" w:lineRule="exact"/>
        <w:ind w:firstLine="482" w:firstLineChars="200"/>
        <w:rPr>
          <w:rFonts w:ascii="宋体"/>
          <w:bCs/>
          <w:sz w:val="24"/>
        </w:rPr>
      </w:pPr>
      <w:r>
        <w:rPr>
          <w:rFonts w:hint="eastAsia" w:ascii="宋体" w:eastAsia="宋体"/>
          <w:b/>
          <w:bCs/>
          <w:sz w:val="24"/>
        </w:rPr>
        <w:t>本合同及其附件为中文本，共有 肆份原件，甲乙双方各持 贰 份，具有同等法律效力。</w:t>
      </w:r>
    </w:p>
    <w:p>
      <w:pPr>
        <w:spacing w:line="440" w:lineRule="exact"/>
        <w:ind w:firstLine="480" w:firstLineChars="200"/>
        <w:rPr>
          <w:rFonts w:ascii="宋体" w:hAnsi="宋体"/>
          <w:bCs/>
          <w:sz w:val="24"/>
        </w:rPr>
      </w:pPr>
      <w:r>
        <w:rPr>
          <w:rFonts w:hint="eastAsia" w:ascii="宋体" w:hAnsi="宋体"/>
          <w:bCs/>
          <w:sz w:val="24"/>
        </w:rPr>
        <w:t>甲方（盖章）：</w:t>
      </w:r>
      <w:r>
        <w:rPr>
          <w:rFonts w:ascii="宋体" w:hAnsi="宋体"/>
          <w:bCs/>
          <w:sz w:val="24"/>
        </w:rPr>
        <w:t xml:space="preserve">                              </w:t>
      </w:r>
      <w:r>
        <w:rPr>
          <w:rFonts w:hint="eastAsia" w:ascii="宋体" w:hAnsi="宋体"/>
          <w:bCs/>
          <w:sz w:val="24"/>
        </w:rPr>
        <w:t>乙方（签字或盖章）：</w:t>
      </w:r>
      <w:r>
        <w:rPr>
          <w:rFonts w:ascii="宋体" w:hAnsi="宋体"/>
          <w:bCs/>
          <w:sz w:val="24"/>
        </w:rPr>
        <w:t xml:space="preserve"> </w:t>
      </w:r>
    </w:p>
    <w:p>
      <w:pPr>
        <w:spacing w:line="440" w:lineRule="exact"/>
        <w:ind w:firstLine="480" w:firstLineChars="200"/>
        <w:rPr>
          <w:rFonts w:ascii="宋体"/>
          <w:bCs/>
          <w:sz w:val="24"/>
        </w:rPr>
      </w:pPr>
      <w:r>
        <w:rPr>
          <w:rFonts w:hint="eastAsia" w:ascii="宋体" w:hAnsi="宋体"/>
          <w:bCs/>
          <w:sz w:val="24"/>
        </w:rPr>
        <w:t>法定代表人（签字）：</w:t>
      </w:r>
      <w:r>
        <w:rPr>
          <w:rFonts w:ascii="宋体" w:hAnsi="宋体"/>
          <w:bCs/>
          <w:sz w:val="24"/>
        </w:rPr>
        <w:t xml:space="preserve">                        </w:t>
      </w:r>
      <w:r>
        <w:rPr>
          <w:rFonts w:hint="eastAsia" w:ascii="宋体" w:hAnsi="宋体"/>
          <w:bCs/>
          <w:sz w:val="24"/>
        </w:rPr>
        <w:t>法定代表人（签字）：</w:t>
      </w:r>
    </w:p>
    <w:p>
      <w:pPr>
        <w:spacing w:line="440" w:lineRule="exact"/>
        <w:ind w:firstLine="480" w:firstLineChars="200"/>
        <w:rPr>
          <w:rFonts w:hint="eastAsia" w:ascii="宋体" w:hAnsi="宋体"/>
          <w:bCs/>
          <w:sz w:val="24"/>
        </w:rPr>
      </w:pPr>
      <w:r>
        <w:rPr>
          <w:rFonts w:hint="eastAsia" w:ascii="宋体" w:hAnsi="宋体"/>
          <w:bCs/>
          <w:sz w:val="24"/>
        </w:rPr>
        <w:t>（或授权代理人）：</w:t>
      </w:r>
      <w:r>
        <w:rPr>
          <w:rFonts w:ascii="宋体" w:hAnsi="宋体"/>
          <w:bCs/>
          <w:sz w:val="24"/>
        </w:rPr>
        <w:t xml:space="preserve">                         </w:t>
      </w:r>
      <w:r>
        <w:rPr>
          <w:rFonts w:hint="eastAsia" w:ascii="宋体" w:hAnsi="宋体"/>
          <w:bCs/>
          <w:sz w:val="24"/>
        </w:rPr>
        <w:t>（或授权代理人）：</w:t>
      </w:r>
    </w:p>
    <w:p>
      <w:pPr>
        <w:spacing w:line="440" w:lineRule="exact"/>
        <w:ind w:firstLine="480" w:firstLineChars="200"/>
        <w:rPr>
          <w:rFonts w:hint="eastAsia" w:ascii="宋体" w:hAnsi="宋体"/>
          <w:bCs/>
          <w:sz w:val="24"/>
        </w:rPr>
      </w:pPr>
    </w:p>
    <w:p>
      <w:pPr>
        <w:spacing w:line="440" w:lineRule="exact"/>
        <w:ind w:firstLine="480" w:firstLineChars="200"/>
        <w:rPr>
          <w:rFonts w:ascii="宋体"/>
          <w:bCs/>
          <w:sz w:val="24"/>
        </w:rPr>
      </w:pPr>
    </w:p>
    <w:p>
      <w:pPr>
        <w:spacing w:line="440" w:lineRule="exact"/>
        <w:ind w:firstLine="480" w:firstLineChars="200"/>
        <w:rPr>
          <w:rFonts w:ascii="宋体"/>
          <w:bCs/>
          <w:sz w:val="24"/>
        </w:rPr>
      </w:pPr>
    </w:p>
    <w:p>
      <w:pPr>
        <w:spacing w:line="440" w:lineRule="exact"/>
        <w:ind w:firstLine="480" w:firstLineChars="200"/>
        <w:rPr>
          <w:rFonts w:ascii="宋体"/>
          <w:bCs/>
          <w:sz w:val="24"/>
        </w:rPr>
      </w:pPr>
    </w:p>
    <w:p>
      <w:pPr>
        <w:spacing w:line="440" w:lineRule="exact"/>
        <w:ind w:firstLine="480" w:firstLineChars="200"/>
        <w:rPr>
          <w:rFonts w:ascii="宋体"/>
          <w:bCs/>
          <w:sz w:val="24"/>
        </w:rPr>
      </w:pPr>
    </w:p>
    <w:p>
      <w:pPr>
        <w:spacing w:line="440" w:lineRule="exact"/>
        <w:ind w:firstLine="480" w:firstLineChars="200"/>
        <w:rPr>
          <w:rFonts w:ascii="宋体"/>
          <w:bCs/>
          <w:sz w:val="24"/>
        </w:rPr>
      </w:pPr>
    </w:p>
    <w:p>
      <w:pPr>
        <w:spacing w:line="440" w:lineRule="exact"/>
        <w:ind w:firstLine="480" w:firstLineChars="200"/>
        <w:rPr>
          <w:rFonts w:ascii="宋体"/>
          <w:bCs/>
          <w:sz w:val="24"/>
        </w:rPr>
      </w:pPr>
    </w:p>
    <w:p>
      <w:pPr>
        <w:pStyle w:val="13"/>
        <w:spacing w:line="560" w:lineRule="exact"/>
        <w:jc w:val="center"/>
        <w:rPr>
          <w:rFonts w:ascii="方正小标宋简体" w:hAnsi="宋体" w:eastAsia="方正小标宋简体"/>
          <w:color w:val="auto"/>
          <w:sz w:val="36"/>
          <w:szCs w:val="36"/>
        </w:rPr>
      </w:pPr>
      <w:r>
        <w:rPr>
          <w:rFonts w:hint="eastAsia" w:ascii="方正小标宋简体" w:hAnsi="宋体" w:eastAsia="方正小标宋简体"/>
          <w:color w:val="auto"/>
          <w:sz w:val="36"/>
          <w:szCs w:val="36"/>
        </w:rPr>
        <w:t>第四章</w:t>
      </w:r>
      <w:r>
        <w:rPr>
          <w:rFonts w:ascii="方正小标宋简体" w:hAnsi="宋体" w:eastAsia="方正小标宋简体"/>
          <w:color w:val="auto"/>
          <w:sz w:val="36"/>
          <w:szCs w:val="36"/>
        </w:rPr>
        <w:t xml:space="preserve"> </w:t>
      </w:r>
      <w:r>
        <w:rPr>
          <w:rFonts w:hint="eastAsia" w:ascii="方正小标宋简体" w:hAnsi="宋体" w:eastAsia="方正小标宋简体"/>
          <w:color w:val="auto"/>
          <w:sz w:val="36"/>
          <w:szCs w:val="36"/>
        </w:rPr>
        <w:t>投标文件格式</w:t>
      </w:r>
    </w:p>
    <w:p>
      <w:pPr>
        <w:pStyle w:val="13"/>
        <w:spacing w:line="560" w:lineRule="exact"/>
        <w:jc w:val="center"/>
        <w:rPr>
          <w:rFonts w:ascii="方正小标宋简体" w:hAnsi="宋体" w:eastAsia="方正小标宋简体"/>
          <w:color w:val="auto"/>
          <w:sz w:val="36"/>
          <w:szCs w:val="36"/>
        </w:rPr>
      </w:pPr>
      <w:r>
        <w:rPr>
          <w:rFonts w:hint="eastAsia" w:ascii="方正小标宋简体" w:hAnsi="宋体" w:eastAsia="方正小标宋简体"/>
          <w:color w:val="auto"/>
          <w:sz w:val="36"/>
          <w:szCs w:val="36"/>
        </w:rPr>
        <w:t>目</w:t>
      </w:r>
      <w:r>
        <w:rPr>
          <w:rFonts w:ascii="方正小标宋简体" w:hAnsi="宋体" w:eastAsia="方正小标宋简体"/>
          <w:color w:val="auto"/>
          <w:sz w:val="36"/>
          <w:szCs w:val="36"/>
        </w:rPr>
        <w:t xml:space="preserve">   </w:t>
      </w:r>
      <w:r>
        <w:rPr>
          <w:rFonts w:hint="eastAsia" w:ascii="方正小标宋简体" w:hAnsi="宋体" w:eastAsia="方正小标宋简体"/>
          <w:color w:val="auto"/>
          <w:sz w:val="36"/>
          <w:szCs w:val="36"/>
        </w:rPr>
        <w:t>录</w:t>
      </w:r>
    </w:p>
    <w:p>
      <w:pPr>
        <w:spacing w:line="560" w:lineRule="exact"/>
        <w:ind w:firstLine="708" w:firstLineChars="253"/>
        <w:rPr>
          <w:rFonts w:ascii="宋体" w:eastAsia="宋体"/>
          <w:sz w:val="28"/>
          <w:szCs w:val="28"/>
        </w:rPr>
      </w:pPr>
      <w:bookmarkStart w:id="0" w:name="BodyEnd"/>
      <w:bookmarkEnd w:id="0"/>
      <w:r>
        <w:rPr>
          <w:rFonts w:hint="eastAsia" w:hAnsi="宋体"/>
          <w:sz w:val="28"/>
          <w:szCs w:val="28"/>
        </w:rPr>
        <w:t>（一）</w:t>
      </w:r>
      <w:r>
        <w:rPr>
          <w:rFonts w:ascii="宋体" w:hAnsi="宋体"/>
          <w:sz w:val="28"/>
          <w:szCs w:val="28"/>
        </w:rPr>
        <w:t xml:space="preserve"> </w:t>
      </w:r>
      <w:r>
        <w:rPr>
          <w:rFonts w:hint="eastAsia" w:ascii="宋体" w:hAnsi="宋体"/>
          <w:sz w:val="28"/>
          <w:szCs w:val="28"/>
        </w:rPr>
        <w:t>资格标主要包括下列内容：</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）资格标封面；</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hint="eastAsia" w:ascii="仿宋_GB2312" w:hAnsi="宋体"/>
          <w:sz w:val="28"/>
          <w:szCs w:val="28"/>
        </w:rPr>
        <w:t>投标人合格有效的</w:t>
      </w:r>
      <w:r>
        <w:rPr>
          <w:rFonts w:hint="eastAsia" w:ascii="仿宋_GB2312" w:hAnsi="宋体" w:cs="宋体"/>
          <w:sz w:val="28"/>
          <w:szCs w:val="28"/>
        </w:rPr>
        <w:t>营业执照副本复印件、税务登记证副本复印件、组织机构代码证副本复印件、</w:t>
      </w:r>
      <w:r>
        <w:rPr>
          <w:rFonts w:hint="eastAsia" w:ascii="仿宋_GB2312" w:hAnsi="宋体" w:cs="宋体"/>
          <w:sz w:val="28"/>
          <w:szCs w:val="28"/>
          <w:u w:val="single"/>
        </w:rPr>
        <w:t>已三证合一的，仅需提供具有统一社会信用代码的营业执照副本复印件、</w:t>
      </w:r>
      <w:r>
        <w:rPr>
          <w:rFonts w:hint="eastAsia" w:ascii="仿宋_GB2312" w:hAnsi="宋体" w:cs="宋体"/>
          <w:sz w:val="28"/>
          <w:szCs w:val="28"/>
        </w:rPr>
        <w:t>法定代表人（负责人）身份证复印件</w:t>
      </w:r>
      <w:r>
        <w:rPr>
          <w:rFonts w:hint="eastAsia" w:ascii="仿宋_GB2312" w:hAnsi="宋体"/>
          <w:sz w:val="28"/>
          <w:szCs w:val="28"/>
        </w:rPr>
        <w:t>；</w:t>
      </w:r>
      <w:r>
        <w:rPr>
          <w:rFonts w:hint="eastAsia" w:ascii="宋体" w:hAnsi="宋体"/>
          <w:sz w:val="28"/>
          <w:szCs w:val="28"/>
        </w:rPr>
        <w:t>拟派项目负责人注册消防工程师资格证书复印件；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）如法定代表人授权他人参与投标的，还需提供法定代表人授权书原件、授权代表身份证复印件；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）消防设施检测维护保养临时一级或以上的资质证书复印件。</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）在《中国执行信息公开网》（</w:t>
      </w:r>
      <w:r>
        <w:rPr>
          <w:rFonts w:ascii="宋体" w:hAnsi="宋体"/>
          <w:sz w:val="28"/>
          <w:szCs w:val="28"/>
        </w:rPr>
        <w:t>http://shixin.court.gov.cn/</w:t>
      </w:r>
      <w:r>
        <w:rPr>
          <w:rFonts w:hint="eastAsia" w:ascii="宋体" w:hAnsi="宋体"/>
          <w:sz w:val="28"/>
          <w:szCs w:val="28"/>
        </w:rPr>
        <w:t>）对投标人及其法定代表人（或负责人）和分支机构及其负责人未被列入失信被执行人的查询结果的网页截图。</w:t>
      </w:r>
    </w:p>
    <w:p>
      <w:pPr>
        <w:spacing w:line="560" w:lineRule="exact"/>
        <w:ind w:firstLine="708" w:firstLineChars="253"/>
        <w:rPr>
          <w:rFonts w:ascii="宋体" w:eastAsia="宋体"/>
          <w:sz w:val="28"/>
          <w:szCs w:val="28"/>
        </w:rPr>
      </w:pPr>
      <w:r>
        <w:rPr>
          <w:rFonts w:hint="eastAsia" w:ascii="宋体" w:hAnsi="宋体"/>
          <w:sz w:val="28"/>
          <w:szCs w:val="28"/>
        </w:rPr>
        <w:t>上述材料复印件均需加盖投标人单位公章，如出现复印件不清晰的情形，评标委员会可要求投标人提供原件核实。因复印件不清晰投标人未能在评标委员会要求时限内提供原件核实的，评标委员会有权否决其投标资格。</w:t>
      </w:r>
    </w:p>
    <w:p>
      <w:pPr>
        <w:spacing w:line="560" w:lineRule="exact"/>
        <w:ind w:firstLine="708" w:firstLineChars="253"/>
        <w:rPr>
          <w:rFonts w:ascii="宋体" w:eastAsia="宋体"/>
          <w:sz w:val="28"/>
          <w:szCs w:val="28"/>
        </w:rPr>
      </w:pPr>
      <w:r>
        <w:rPr>
          <w:rFonts w:hint="eastAsia" w:ascii="宋体" w:hAnsi="宋体"/>
          <w:sz w:val="28"/>
          <w:szCs w:val="28"/>
        </w:rPr>
        <w:t>（二）商务标包括商务报价文件，主要包括下列内容：</w:t>
      </w:r>
    </w:p>
    <w:p>
      <w:pPr>
        <w:spacing w:line="560" w:lineRule="exact"/>
        <w:ind w:firstLine="708" w:firstLineChars="253"/>
        <w:rPr>
          <w:rFonts w:ascii="宋体" w:eastAsia="宋体"/>
          <w:sz w:val="28"/>
          <w:szCs w:val="28"/>
        </w:rPr>
      </w:pPr>
      <w:r>
        <w:rPr>
          <w:rFonts w:ascii="宋体" w:hAnsi="宋体"/>
          <w:sz w:val="28"/>
          <w:szCs w:val="28"/>
        </w:rPr>
        <w:t>1.</w:t>
      </w:r>
      <w:r>
        <w:rPr>
          <w:rFonts w:hint="eastAsia" w:ascii="宋体" w:hAnsi="宋体"/>
          <w:sz w:val="28"/>
          <w:szCs w:val="28"/>
        </w:rPr>
        <w:t>商务报价文件主要包括：</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）商务报价文件封面</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）投标承诺书</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w:t>
      </w:r>
      <w:r>
        <w:rPr>
          <w:rFonts w:hint="eastAsia" w:ascii="仿宋_GB2312" w:hAnsi="宋体"/>
          <w:sz w:val="28"/>
          <w:szCs w:val="28"/>
        </w:rPr>
        <w:t>报价单（开标一览表）</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w:t>
      </w:r>
      <w:r>
        <w:rPr>
          <w:rFonts w:hint="eastAsia" w:ascii="仿宋_GB2312" w:hAnsi="宋体"/>
          <w:sz w:val="28"/>
          <w:szCs w:val="28"/>
        </w:rPr>
        <w:t>投标保证金提交声明函</w:t>
      </w:r>
    </w:p>
    <w:p>
      <w:pPr>
        <w:spacing w:line="560" w:lineRule="exact"/>
        <w:ind w:firstLine="708" w:firstLineChars="253"/>
        <w:rPr>
          <w:rFonts w:ascii="宋体" w:eastAsia="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w:t>
      </w:r>
      <w:r>
        <w:rPr>
          <w:rFonts w:hint="eastAsia" w:ascii="仿宋_GB2312" w:hAnsi="宋体"/>
          <w:sz w:val="28"/>
          <w:szCs w:val="28"/>
        </w:rPr>
        <w:t>退回投标保证金申请函</w:t>
      </w:r>
    </w:p>
    <w:p>
      <w:pPr>
        <w:spacing w:line="560" w:lineRule="exact"/>
        <w:ind w:firstLine="708" w:firstLineChars="253"/>
        <w:rPr>
          <w:rFonts w:ascii="宋体" w:eastAsia="宋体"/>
          <w:sz w:val="28"/>
          <w:szCs w:val="28"/>
        </w:rPr>
      </w:pPr>
      <w:r>
        <w:rPr>
          <w:rFonts w:hint="eastAsia" w:ascii="宋体" w:hAnsi="宋体"/>
          <w:sz w:val="28"/>
          <w:szCs w:val="28"/>
        </w:rPr>
        <w:t>商务报价文件应单独密封，在密封处应加盖投标单位公章。商务报价合计数和单价合计数不一致的，以合计数为准；大写数值和小写数值不一致的，以大写数值为准。</w:t>
      </w:r>
    </w:p>
    <w:p>
      <w:pPr>
        <w:pStyle w:val="3"/>
        <w:spacing w:beforeLines="100" w:afterLines="100" w:line="264" w:lineRule="auto"/>
        <w:rPr>
          <w:rFonts w:hAnsi="宋体"/>
          <w:sz w:val="36"/>
          <w:szCs w:val="36"/>
          <w:u w:val="single"/>
        </w:rPr>
      </w:pPr>
    </w:p>
    <w:p>
      <w:pPr>
        <w:pStyle w:val="3"/>
        <w:spacing w:beforeLines="100" w:afterLines="100" w:line="264" w:lineRule="auto"/>
        <w:rPr>
          <w:rFonts w:hAnsi="宋体"/>
          <w:sz w:val="36"/>
          <w:szCs w:val="36"/>
          <w:u w:val="single"/>
        </w:rPr>
      </w:pPr>
      <w:r>
        <w:rPr>
          <w:u w:val="single"/>
        </w:rPr>
        <w:br w:type="page"/>
      </w:r>
      <w:r>
        <w:rPr>
          <w:u w:val="single"/>
        </w:rPr>
        <w:t xml:space="preserve">                            </w:t>
      </w:r>
      <w:r>
        <w:rPr>
          <w:rFonts w:hAnsi="宋体"/>
          <w:sz w:val="36"/>
          <w:u w:val="single"/>
        </w:rPr>
        <w:t xml:space="preserve"> </w:t>
      </w:r>
      <w:r>
        <w:rPr>
          <w:u w:val="single"/>
        </w:rPr>
        <w:t xml:space="preserve">                      </w:t>
      </w:r>
      <w:r>
        <w:rPr>
          <w:rFonts w:hAnsi="宋体"/>
          <w:sz w:val="36"/>
          <w:u w:val="single"/>
        </w:rPr>
        <w:t xml:space="preserve"> </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36"/>
          <w:szCs w:val="36"/>
        </w:rPr>
      </w:pPr>
      <w:r>
        <w:rPr>
          <w:rFonts w:hint="eastAsia" w:hAnsi="宋体"/>
          <w:sz w:val="36"/>
          <w:szCs w:val="36"/>
        </w:rPr>
        <w:t>（项目名称）</w:t>
      </w:r>
    </w:p>
    <w:p>
      <w:pPr>
        <w:pStyle w:val="3"/>
        <w:spacing w:beforeLines="100" w:afterLines="100" w:line="264" w:lineRule="auto"/>
        <w:ind w:firstLine="2240" w:firstLineChars="700"/>
        <w:rPr>
          <w:rFonts w:hAnsi="宋体"/>
          <w:b/>
          <w:sz w:val="32"/>
        </w:rPr>
      </w:pPr>
      <w:r>
        <w:rPr>
          <w:rFonts w:hint="eastAsia" w:hAnsi="宋体"/>
          <w:sz w:val="32"/>
        </w:rPr>
        <w:t>招标编号：</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44"/>
        </w:rPr>
      </w:pPr>
    </w:p>
    <w:p>
      <w:pPr>
        <w:pStyle w:val="3"/>
        <w:spacing w:beforeLines="100" w:afterLines="100" w:line="264" w:lineRule="auto"/>
        <w:jc w:val="center"/>
        <w:rPr>
          <w:rFonts w:hAnsi="宋体"/>
          <w:sz w:val="44"/>
        </w:rPr>
      </w:pPr>
    </w:p>
    <w:p>
      <w:pPr>
        <w:pStyle w:val="3"/>
        <w:spacing w:line="264" w:lineRule="auto"/>
        <w:jc w:val="center"/>
        <w:rPr>
          <w:rFonts w:hAnsi="宋体"/>
          <w:b/>
          <w:sz w:val="84"/>
        </w:rPr>
      </w:pPr>
      <w:r>
        <w:rPr>
          <w:rFonts w:hint="eastAsia" w:hAnsi="宋体"/>
          <w:b/>
          <w:sz w:val="84"/>
        </w:rPr>
        <w:t>投</w:t>
      </w:r>
      <w:r>
        <w:rPr>
          <w:rFonts w:hAnsi="宋体"/>
          <w:b/>
          <w:sz w:val="84"/>
        </w:rPr>
        <w:t xml:space="preserve"> </w:t>
      </w:r>
      <w:r>
        <w:rPr>
          <w:rFonts w:hint="eastAsia" w:hAnsi="宋体"/>
          <w:b/>
          <w:sz w:val="84"/>
        </w:rPr>
        <w:t>标</w:t>
      </w:r>
      <w:r>
        <w:rPr>
          <w:rFonts w:hAnsi="宋体"/>
          <w:b/>
          <w:sz w:val="84"/>
        </w:rPr>
        <w:t xml:space="preserve"> </w:t>
      </w:r>
      <w:r>
        <w:rPr>
          <w:rFonts w:hint="eastAsia" w:hAnsi="宋体"/>
          <w:b/>
          <w:sz w:val="84"/>
        </w:rPr>
        <w:t>文</w:t>
      </w:r>
      <w:r>
        <w:rPr>
          <w:rFonts w:hAnsi="宋体"/>
          <w:b/>
          <w:sz w:val="84"/>
        </w:rPr>
        <w:t xml:space="preserve"> </w:t>
      </w:r>
      <w:r>
        <w:rPr>
          <w:rFonts w:hint="eastAsia" w:hAnsi="宋体"/>
          <w:b/>
          <w:sz w:val="84"/>
        </w:rPr>
        <w:t>件</w:t>
      </w:r>
    </w:p>
    <w:p>
      <w:pPr>
        <w:pStyle w:val="3"/>
        <w:spacing w:line="264" w:lineRule="auto"/>
        <w:jc w:val="center"/>
        <w:rPr>
          <w:rFonts w:hAnsi="宋体"/>
          <w:sz w:val="72"/>
        </w:rPr>
      </w:pPr>
    </w:p>
    <w:p>
      <w:pPr>
        <w:pStyle w:val="3"/>
        <w:spacing w:line="264" w:lineRule="auto"/>
        <w:jc w:val="center"/>
        <w:rPr>
          <w:rFonts w:hAnsi="宋体"/>
          <w:sz w:val="72"/>
        </w:rPr>
      </w:pPr>
    </w:p>
    <w:p>
      <w:pPr>
        <w:pStyle w:val="3"/>
        <w:spacing w:before="120" w:after="120" w:line="480" w:lineRule="auto"/>
        <w:ind w:firstLine="560" w:firstLineChars="200"/>
        <w:rPr>
          <w:rFonts w:hAnsi="宋体"/>
          <w:sz w:val="36"/>
        </w:rPr>
      </w:pPr>
      <w:r>
        <w:rPr>
          <w:rFonts w:hint="eastAsia" w:hAnsi="宋体"/>
          <w:sz w:val="28"/>
        </w:rPr>
        <w:t>投标文件内容：</w:t>
      </w:r>
      <w:r>
        <w:rPr>
          <w:rFonts w:hint="eastAsia" w:hAnsi="宋体"/>
          <w:sz w:val="28"/>
          <w:u w:val="single"/>
        </w:rPr>
        <w:t>　　　</w:t>
      </w:r>
      <w:r>
        <w:rPr>
          <w:rFonts w:hAnsi="宋体"/>
          <w:sz w:val="28"/>
          <w:u w:val="single"/>
        </w:rPr>
        <w:t xml:space="preserve">    </w:t>
      </w:r>
      <w:r>
        <w:rPr>
          <w:rFonts w:hint="eastAsia" w:hAnsi="宋体"/>
          <w:b/>
          <w:sz w:val="36"/>
          <w:u w:val="single"/>
        </w:rPr>
        <w:t>资格标</w:t>
      </w:r>
      <w:r>
        <w:rPr>
          <w:rFonts w:hAnsi="宋体"/>
          <w:b/>
          <w:sz w:val="36"/>
          <w:u w:val="single"/>
        </w:rPr>
        <w:t xml:space="preserve">         </w:t>
      </w:r>
    </w:p>
    <w:p>
      <w:pPr>
        <w:pStyle w:val="3"/>
        <w:spacing w:before="120" w:after="120" w:line="480" w:lineRule="auto"/>
        <w:ind w:firstLine="560" w:firstLineChars="200"/>
        <w:jc w:val="left"/>
        <w:rPr>
          <w:rFonts w:hAnsi="宋体"/>
          <w:sz w:val="28"/>
        </w:rPr>
      </w:pPr>
      <w:r>
        <w:rPr>
          <w:rFonts w:hint="eastAsia" w:hAnsi="宋体"/>
          <w:sz w:val="28"/>
        </w:rPr>
        <w:t>投</w:t>
      </w:r>
      <w:r>
        <w:rPr>
          <w:rFonts w:hAnsi="宋体"/>
          <w:sz w:val="28"/>
        </w:rPr>
        <w:t xml:space="preserve">   </w:t>
      </w:r>
      <w:r>
        <w:rPr>
          <w:rFonts w:hint="eastAsia" w:hAnsi="宋体"/>
          <w:sz w:val="28"/>
        </w:rPr>
        <w:t>标</w:t>
      </w:r>
      <w:r>
        <w:rPr>
          <w:rFonts w:hAnsi="宋体"/>
          <w:sz w:val="28"/>
        </w:rPr>
        <w:t xml:space="preserve">   </w:t>
      </w:r>
      <w:r>
        <w:rPr>
          <w:rFonts w:hint="eastAsia" w:hAnsi="宋体"/>
          <w:sz w:val="28"/>
        </w:rPr>
        <w:t>人：</w:t>
      </w:r>
      <w:r>
        <w:rPr>
          <w:rFonts w:hAnsi="宋体"/>
          <w:sz w:val="28"/>
          <w:u w:val="single"/>
        </w:rPr>
        <w:t xml:space="preserve">                    </w:t>
      </w:r>
      <w:r>
        <w:rPr>
          <w:rFonts w:hint="eastAsia" w:hAnsi="宋体"/>
          <w:sz w:val="24"/>
          <w:u w:val="single"/>
        </w:rPr>
        <w:t>（盖投标人单位公章）</w:t>
      </w:r>
    </w:p>
    <w:p>
      <w:pPr>
        <w:pStyle w:val="3"/>
        <w:spacing w:before="120" w:after="120" w:line="480" w:lineRule="auto"/>
        <w:ind w:firstLine="560" w:firstLineChars="200"/>
        <w:rPr>
          <w:rFonts w:hAnsi="宋体"/>
          <w:sz w:val="28"/>
        </w:rPr>
      </w:pPr>
      <w:r>
        <w:rPr>
          <w:rFonts w:hint="eastAsia" w:hAnsi="宋体"/>
          <w:sz w:val="28"/>
        </w:rPr>
        <w:t>法定代表人（负责人）：</w:t>
      </w:r>
      <w:r>
        <w:rPr>
          <w:rFonts w:hAnsi="宋体"/>
          <w:sz w:val="28"/>
          <w:u w:val="single"/>
        </w:rPr>
        <w:t xml:space="preserve">                 </w:t>
      </w:r>
      <w:r>
        <w:rPr>
          <w:rFonts w:hint="eastAsia" w:hAnsi="宋体"/>
          <w:sz w:val="28"/>
          <w:u w:val="single"/>
        </w:rPr>
        <w:t>（盖章）</w:t>
      </w:r>
    </w:p>
    <w:p>
      <w:pPr>
        <w:spacing w:before="120" w:after="120" w:line="480" w:lineRule="auto"/>
        <w:ind w:left="540"/>
        <w:rPr>
          <w:rFonts w:hAnsi="宋体"/>
          <w:sz w:val="28"/>
        </w:rPr>
      </w:pPr>
      <w:r>
        <w:rPr>
          <w:rFonts w:hint="eastAsia" w:hAnsi="宋体"/>
          <w:sz w:val="28"/>
        </w:rPr>
        <w:t>日</w:t>
      </w:r>
      <w:r>
        <w:rPr>
          <w:rFonts w:hAnsi="宋体"/>
          <w:sz w:val="28"/>
        </w:rPr>
        <w:t xml:space="preserve">        </w:t>
      </w:r>
      <w:r>
        <w:rPr>
          <w:rFonts w:hint="eastAsia" w:hAnsi="宋体"/>
          <w:sz w:val="28"/>
        </w:rPr>
        <w:t>期：</w:t>
      </w:r>
      <w:r>
        <w:rPr>
          <w:rFonts w:hAnsi="宋体"/>
          <w:sz w:val="28"/>
          <w:u w:val="single"/>
        </w:rPr>
        <w:t xml:space="preserve">         </w:t>
      </w:r>
      <w:r>
        <w:rPr>
          <w:rFonts w:hint="eastAsia" w:hAnsi="宋体"/>
          <w:sz w:val="28"/>
        </w:rPr>
        <w:t>年</w:t>
      </w:r>
      <w:r>
        <w:rPr>
          <w:rFonts w:hAnsi="宋体"/>
          <w:sz w:val="28"/>
        </w:rPr>
        <w:t xml:space="preserve"> </w:t>
      </w:r>
      <w:r>
        <w:rPr>
          <w:rFonts w:hAnsi="宋体"/>
          <w:sz w:val="28"/>
          <w:u w:val="single"/>
        </w:rPr>
        <w:t xml:space="preserve">       </w:t>
      </w:r>
      <w:r>
        <w:rPr>
          <w:rFonts w:hint="eastAsia" w:hAnsi="宋体"/>
          <w:sz w:val="28"/>
        </w:rPr>
        <w:t>月</w:t>
      </w:r>
      <w:r>
        <w:rPr>
          <w:rFonts w:hAnsi="宋体"/>
          <w:sz w:val="28"/>
        </w:rPr>
        <w:t xml:space="preserve"> </w:t>
      </w:r>
      <w:r>
        <w:rPr>
          <w:rFonts w:hAnsi="宋体"/>
          <w:sz w:val="28"/>
          <w:u w:val="single"/>
        </w:rPr>
        <w:t xml:space="preserve">      </w:t>
      </w:r>
      <w:r>
        <w:rPr>
          <w:rFonts w:hint="eastAsia" w:hAnsi="宋体"/>
          <w:sz w:val="28"/>
        </w:rPr>
        <w:t>日</w:t>
      </w:r>
    </w:p>
    <w:p>
      <w:pPr>
        <w:pStyle w:val="2"/>
        <w:spacing w:line="360" w:lineRule="auto"/>
        <w:ind w:firstLine="0"/>
        <w:jc w:val="center"/>
        <w:rPr>
          <w:rStyle w:val="11"/>
          <w:color w:val="auto"/>
          <w:sz w:val="30"/>
          <w:szCs w:val="30"/>
        </w:rPr>
      </w:pPr>
      <w:r>
        <w:rPr>
          <w:rFonts w:hAnsi="宋体"/>
          <w:color w:val="auto"/>
        </w:rPr>
        <w:br w:type="page"/>
      </w:r>
      <w:r>
        <w:rPr>
          <w:rFonts w:hint="eastAsia" w:hAnsi="宋体"/>
          <w:b/>
          <w:color w:val="auto"/>
          <w:sz w:val="30"/>
          <w:szCs w:val="30"/>
        </w:rPr>
        <w:t>法定代表人（负责人）授权委托书</w:t>
      </w:r>
    </w:p>
    <w:p>
      <w:pPr>
        <w:pStyle w:val="2"/>
        <w:spacing w:line="360" w:lineRule="auto"/>
        <w:ind w:firstLine="0"/>
        <w:jc w:val="center"/>
        <w:rPr>
          <w:rFonts w:hAnsi="宋体"/>
          <w:color w:val="auto"/>
          <w:sz w:val="26"/>
        </w:rPr>
      </w:pPr>
    </w:p>
    <w:p>
      <w:pPr>
        <w:pStyle w:val="2"/>
        <w:spacing w:line="360" w:lineRule="auto"/>
        <w:ind w:firstLine="508"/>
        <w:jc w:val="left"/>
        <w:rPr>
          <w:rFonts w:hAnsi="宋体"/>
          <w:color w:val="auto"/>
          <w:sz w:val="24"/>
        </w:rPr>
      </w:pPr>
      <w:r>
        <w:rPr>
          <w:rFonts w:hint="eastAsia" w:hAnsi="宋体"/>
          <w:color w:val="auto"/>
          <w:sz w:val="24"/>
        </w:rPr>
        <w:t>本人</w:t>
      </w:r>
      <w:r>
        <w:rPr>
          <w:rFonts w:hAnsi="宋体"/>
          <w:color w:val="auto"/>
          <w:sz w:val="24"/>
          <w:u w:val="single"/>
        </w:rPr>
        <w:t xml:space="preserve">          </w:t>
      </w:r>
      <w:r>
        <w:rPr>
          <w:rFonts w:hint="eastAsia" w:hAnsi="宋体"/>
          <w:color w:val="auto"/>
          <w:sz w:val="24"/>
        </w:rPr>
        <w:t>（姓名）系</w:t>
      </w:r>
      <w:r>
        <w:rPr>
          <w:rFonts w:hAnsi="宋体"/>
          <w:color w:val="auto"/>
          <w:sz w:val="24"/>
          <w:u w:val="single"/>
        </w:rPr>
        <w:t xml:space="preserve">              </w:t>
      </w:r>
      <w:r>
        <w:rPr>
          <w:rFonts w:hint="eastAsia" w:hAnsi="宋体"/>
          <w:color w:val="auto"/>
          <w:sz w:val="24"/>
        </w:rPr>
        <w:t>（投标人名称）的法定代表人（负责人），现委托</w:t>
      </w:r>
      <w:r>
        <w:rPr>
          <w:rFonts w:hAnsi="宋体"/>
          <w:color w:val="auto"/>
          <w:sz w:val="24"/>
          <w:u w:val="single"/>
        </w:rPr>
        <w:t xml:space="preserve">          </w:t>
      </w:r>
      <w:r>
        <w:rPr>
          <w:rFonts w:hint="eastAsia" w:hAnsi="宋体"/>
          <w:color w:val="auto"/>
          <w:sz w:val="24"/>
        </w:rPr>
        <w:t>（姓名）为我方代理人，以我方名义签署、澄清、说明、补正、递交、撤回、修改</w:t>
      </w:r>
      <w:r>
        <w:rPr>
          <w:rFonts w:hint="eastAsia" w:hAnsi="宋体"/>
          <w:color w:val="auto"/>
          <w:sz w:val="24"/>
          <w:u w:val="single"/>
        </w:rPr>
        <w:t>　</w:t>
      </w:r>
      <w:r>
        <w:rPr>
          <w:rFonts w:hAnsi="宋体"/>
          <w:color w:val="auto"/>
          <w:sz w:val="24"/>
          <w:u w:val="single"/>
        </w:rPr>
        <w:t xml:space="preserve">       </w:t>
      </w:r>
      <w:r>
        <w:rPr>
          <w:rFonts w:hint="eastAsia" w:hAnsi="宋体"/>
          <w:color w:val="auto"/>
          <w:sz w:val="24"/>
        </w:rPr>
        <w:t>（招标人名</w:t>
      </w:r>
      <w:r>
        <w:rPr>
          <w:rFonts w:hint="eastAsia" w:hAnsi="宋体"/>
          <w:color w:val="auto"/>
          <w:sz w:val="24"/>
          <w:szCs w:val="24"/>
        </w:rPr>
        <w:t>称）的</w:t>
      </w:r>
      <w:r>
        <w:rPr>
          <w:rFonts w:hAnsi="宋体"/>
          <w:color w:val="auto"/>
          <w:sz w:val="24"/>
          <w:szCs w:val="24"/>
          <w:u w:val="single"/>
        </w:rPr>
        <w:t xml:space="preserve">                 </w:t>
      </w:r>
      <w:r>
        <w:rPr>
          <w:rFonts w:hint="eastAsia" w:hAnsi="宋体"/>
          <w:color w:val="auto"/>
          <w:sz w:val="24"/>
          <w:szCs w:val="24"/>
        </w:rPr>
        <w:t>（项目名称）投标文件、签订合同和处理有关事宜，其法律后果由我方承担</w:t>
      </w:r>
      <w:r>
        <w:rPr>
          <w:rFonts w:hint="eastAsia" w:hAnsi="宋体"/>
          <w:color w:val="auto"/>
          <w:sz w:val="24"/>
        </w:rPr>
        <w:t>。</w:t>
      </w:r>
    </w:p>
    <w:p>
      <w:pPr>
        <w:pStyle w:val="2"/>
        <w:spacing w:line="360" w:lineRule="auto"/>
        <w:ind w:firstLine="508"/>
        <w:jc w:val="left"/>
        <w:rPr>
          <w:rFonts w:hAnsi="宋体"/>
          <w:color w:val="auto"/>
          <w:sz w:val="24"/>
        </w:rPr>
      </w:pPr>
      <w:r>
        <w:rPr>
          <w:rFonts w:hint="eastAsia" w:hAnsi="宋体"/>
          <w:color w:val="auto"/>
          <w:sz w:val="24"/>
        </w:rPr>
        <w:t>代理人无转委托权。</w:t>
      </w:r>
    </w:p>
    <w:p>
      <w:pPr>
        <w:pStyle w:val="2"/>
        <w:spacing w:line="360" w:lineRule="auto"/>
        <w:ind w:firstLine="508"/>
        <w:jc w:val="left"/>
        <w:rPr>
          <w:rFonts w:hAnsi="宋体"/>
          <w:color w:val="auto"/>
          <w:sz w:val="24"/>
        </w:rPr>
      </w:pPr>
    </w:p>
    <w:p>
      <w:pPr>
        <w:pStyle w:val="2"/>
        <w:spacing w:line="360" w:lineRule="auto"/>
        <w:ind w:firstLine="480" w:firstLineChars="200"/>
        <w:rPr>
          <w:rFonts w:hAnsi="宋体"/>
          <w:color w:val="auto"/>
          <w:sz w:val="24"/>
        </w:rPr>
      </w:pPr>
      <w:r>
        <w:rPr>
          <w:rFonts w:hint="eastAsia" w:hAnsi="宋体"/>
          <w:color w:val="auto"/>
          <w:sz w:val="24"/>
        </w:rPr>
        <w:t>代理人姓名：</w:t>
      </w:r>
      <w:r>
        <w:rPr>
          <w:rFonts w:hAnsi="宋体"/>
          <w:color w:val="auto"/>
          <w:sz w:val="24"/>
          <w:u w:val="single"/>
        </w:rPr>
        <w:t xml:space="preserve">                     </w:t>
      </w:r>
      <w:r>
        <w:rPr>
          <w:rFonts w:hint="eastAsia" w:hAnsi="宋体"/>
          <w:color w:val="auto"/>
          <w:sz w:val="24"/>
        </w:rPr>
        <w:t>性别：</w:t>
      </w:r>
      <w:r>
        <w:rPr>
          <w:rFonts w:hAnsi="宋体"/>
          <w:color w:val="auto"/>
          <w:sz w:val="24"/>
          <w:u w:val="single"/>
        </w:rPr>
        <w:t xml:space="preserve">         </w:t>
      </w:r>
      <w:r>
        <w:rPr>
          <w:rFonts w:hint="eastAsia" w:hAnsi="宋体"/>
          <w:color w:val="auto"/>
          <w:sz w:val="24"/>
        </w:rPr>
        <w:t>年龄：</w:t>
      </w:r>
      <w:r>
        <w:rPr>
          <w:rFonts w:hAnsi="宋体"/>
          <w:color w:val="auto"/>
          <w:sz w:val="24"/>
          <w:u w:val="single"/>
        </w:rPr>
        <w:t xml:space="preserve">         </w:t>
      </w:r>
      <w:r>
        <w:rPr>
          <w:rFonts w:hint="eastAsia" w:hAnsi="宋体"/>
          <w:color w:val="auto"/>
          <w:sz w:val="24"/>
        </w:rPr>
        <w:t>。</w:t>
      </w:r>
    </w:p>
    <w:p>
      <w:pPr>
        <w:pStyle w:val="2"/>
        <w:spacing w:line="360" w:lineRule="auto"/>
        <w:ind w:firstLine="480" w:firstLineChars="200"/>
        <w:rPr>
          <w:rFonts w:hAnsi="宋体"/>
          <w:color w:val="auto"/>
          <w:sz w:val="24"/>
        </w:rPr>
      </w:pPr>
      <w:r>
        <w:rPr>
          <w:rFonts w:hint="eastAsia" w:hAnsi="宋体"/>
          <w:color w:val="auto"/>
          <w:sz w:val="24"/>
        </w:rPr>
        <w:t>单</w:t>
      </w:r>
      <w:r>
        <w:rPr>
          <w:rFonts w:hAnsi="宋体"/>
          <w:color w:val="auto"/>
          <w:sz w:val="24"/>
        </w:rPr>
        <w:t xml:space="preserve">      </w:t>
      </w:r>
      <w:r>
        <w:rPr>
          <w:rFonts w:hint="eastAsia" w:hAnsi="宋体"/>
          <w:color w:val="auto"/>
          <w:sz w:val="24"/>
        </w:rPr>
        <w:t>位：</w:t>
      </w:r>
      <w:r>
        <w:rPr>
          <w:rFonts w:hAnsi="宋体"/>
          <w:color w:val="auto"/>
          <w:sz w:val="24"/>
          <w:u w:val="single"/>
        </w:rPr>
        <w:t xml:space="preserve">                     </w:t>
      </w:r>
      <w:r>
        <w:rPr>
          <w:rFonts w:hint="eastAsia" w:hAnsi="宋体"/>
          <w:color w:val="auto"/>
          <w:sz w:val="24"/>
        </w:rPr>
        <w:t>部门：</w:t>
      </w:r>
      <w:r>
        <w:rPr>
          <w:rFonts w:hAnsi="宋体"/>
          <w:color w:val="auto"/>
          <w:sz w:val="24"/>
          <w:u w:val="single"/>
        </w:rPr>
        <w:t xml:space="preserve">         </w:t>
      </w:r>
      <w:r>
        <w:rPr>
          <w:rFonts w:hint="eastAsia" w:hAnsi="宋体"/>
          <w:color w:val="auto"/>
          <w:sz w:val="24"/>
        </w:rPr>
        <w:t>职务：</w:t>
      </w:r>
      <w:r>
        <w:rPr>
          <w:rFonts w:hAnsi="宋体"/>
          <w:color w:val="auto"/>
          <w:sz w:val="24"/>
          <w:u w:val="single"/>
        </w:rPr>
        <w:t xml:space="preserve">         </w:t>
      </w:r>
      <w:r>
        <w:rPr>
          <w:rFonts w:hint="eastAsia" w:hAnsi="宋体"/>
          <w:color w:val="auto"/>
          <w:sz w:val="24"/>
        </w:rPr>
        <w:t>。</w:t>
      </w:r>
    </w:p>
    <w:p>
      <w:pPr>
        <w:pStyle w:val="2"/>
        <w:spacing w:line="360" w:lineRule="auto"/>
        <w:ind w:firstLine="480" w:firstLineChars="200"/>
        <w:rPr>
          <w:rFonts w:hAnsi="宋体"/>
          <w:color w:val="auto"/>
          <w:sz w:val="24"/>
        </w:rPr>
      </w:pPr>
      <w:r>
        <w:rPr>
          <w:rFonts w:hint="eastAsia" w:hAnsi="宋体"/>
          <w:color w:val="auto"/>
          <w:sz w:val="24"/>
        </w:rPr>
        <w:t>身份证号码：</w:t>
      </w:r>
      <w:r>
        <w:rPr>
          <w:rFonts w:hAnsi="宋体"/>
          <w:color w:val="auto"/>
          <w:sz w:val="24"/>
          <w:u w:val="single"/>
        </w:rPr>
        <w:t xml:space="preserve">                                                   </w:t>
      </w:r>
      <w:r>
        <w:rPr>
          <w:rFonts w:hint="eastAsia" w:hAnsi="宋体"/>
          <w:color w:val="auto"/>
          <w:sz w:val="24"/>
        </w:rPr>
        <w:t>。</w:t>
      </w:r>
    </w:p>
    <w:p>
      <w:pPr>
        <w:pStyle w:val="2"/>
        <w:spacing w:line="360" w:lineRule="auto"/>
        <w:ind w:firstLine="480" w:firstLineChars="200"/>
        <w:rPr>
          <w:rFonts w:hAnsi="宋体"/>
          <w:color w:val="auto"/>
          <w:sz w:val="24"/>
        </w:rPr>
      </w:pPr>
      <w:r>
        <w:rPr>
          <w:rFonts w:hint="eastAsia" w:hAnsi="宋体"/>
          <w:color w:val="auto"/>
          <w:sz w:val="24"/>
        </w:rPr>
        <w:t>授权有效期：</w:t>
      </w:r>
      <w:r>
        <w:rPr>
          <w:rFonts w:hAnsi="宋体"/>
          <w:color w:val="auto"/>
          <w:sz w:val="24"/>
          <w:u w:val="single"/>
        </w:rPr>
        <w:t xml:space="preserve">        </w:t>
      </w:r>
      <w:r>
        <w:rPr>
          <w:rFonts w:hAnsi="宋体"/>
          <w:color w:val="auto"/>
          <w:sz w:val="24"/>
        </w:rPr>
        <w:t xml:space="preserve"> </w:t>
      </w:r>
      <w:r>
        <w:rPr>
          <w:rFonts w:hint="eastAsia" w:hAnsi="宋体"/>
          <w:color w:val="auto"/>
          <w:sz w:val="24"/>
        </w:rPr>
        <w:t>年</w:t>
      </w:r>
      <w:r>
        <w:rPr>
          <w:rFonts w:hAnsi="宋体"/>
          <w:color w:val="auto"/>
          <w:sz w:val="24"/>
          <w:u w:val="single"/>
        </w:rPr>
        <w:t xml:space="preserve">     </w:t>
      </w:r>
      <w:r>
        <w:rPr>
          <w:rFonts w:hint="eastAsia" w:hAnsi="宋体"/>
          <w:color w:val="auto"/>
          <w:sz w:val="24"/>
        </w:rPr>
        <w:t>月</w:t>
      </w:r>
      <w:r>
        <w:rPr>
          <w:rFonts w:hAnsi="宋体"/>
          <w:color w:val="auto"/>
          <w:sz w:val="24"/>
          <w:u w:val="single"/>
        </w:rPr>
        <w:t xml:space="preserve">    </w:t>
      </w:r>
      <w:r>
        <w:rPr>
          <w:rFonts w:hint="eastAsia" w:hAnsi="宋体"/>
          <w:color w:val="auto"/>
          <w:sz w:val="24"/>
        </w:rPr>
        <w:t>日至</w:t>
      </w:r>
      <w:r>
        <w:rPr>
          <w:rFonts w:hAnsi="宋体"/>
          <w:color w:val="auto"/>
          <w:sz w:val="24"/>
          <w:u w:val="single"/>
        </w:rPr>
        <w:t xml:space="preserve">        </w:t>
      </w:r>
      <w:r>
        <w:rPr>
          <w:rFonts w:hAnsi="宋体"/>
          <w:color w:val="auto"/>
          <w:sz w:val="24"/>
        </w:rPr>
        <w:t xml:space="preserve"> </w:t>
      </w:r>
      <w:r>
        <w:rPr>
          <w:rFonts w:hint="eastAsia" w:hAnsi="宋体"/>
          <w:color w:val="auto"/>
          <w:sz w:val="24"/>
        </w:rPr>
        <w:t>年</w:t>
      </w:r>
      <w:r>
        <w:rPr>
          <w:rFonts w:hAnsi="宋体"/>
          <w:color w:val="auto"/>
          <w:sz w:val="24"/>
          <w:u w:val="single"/>
        </w:rPr>
        <w:t xml:space="preserve">     </w:t>
      </w:r>
      <w:r>
        <w:rPr>
          <w:rFonts w:hint="eastAsia" w:hAnsi="宋体"/>
          <w:color w:val="auto"/>
          <w:sz w:val="24"/>
        </w:rPr>
        <w:t>月</w:t>
      </w:r>
      <w:r>
        <w:rPr>
          <w:rFonts w:hAnsi="宋体"/>
          <w:color w:val="auto"/>
          <w:sz w:val="24"/>
          <w:u w:val="single"/>
        </w:rPr>
        <w:t xml:space="preserve">    </w:t>
      </w:r>
      <w:r>
        <w:rPr>
          <w:rFonts w:hint="eastAsia" w:hAnsi="宋体"/>
          <w:color w:val="auto"/>
          <w:sz w:val="24"/>
        </w:rPr>
        <w:t>日</w:t>
      </w:r>
    </w:p>
    <w:p>
      <w:pPr>
        <w:pStyle w:val="2"/>
        <w:spacing w:line="360" w:lineRule="auto"/>
        <w:ind w:firstLine="480" w:firstLineChars="200"/>
        <w:rPr>
          <w:rFonts w:hAnsi="宋体"/>
          <w:color w:val="auto"/>
          <w:sz w:val="24"/>
        </w:rPr>
      </w:pPr>
    </w:p>
    <w:p>
      <w:pPr>
        <w:pStyle w:val="2"/>
        <w:spacing w:line="360" w:lineRule="auto"/>
        <w:ind w:firstLine="480" w:firstLineChars="200"/>
        <w:rPr>
          <w:rFonts w:hAnsi="宋体"/>
          <w:color w:val="auto"/>
          <w:sz w:val="24"/>
          <w:u w:val="single"/>
        </w:rPr>
      </w:pPr>
      <w:r>
        <w:rPr>
          <w:rFonts w:hint="eastAsia" w:hAnsi="宋体"/>
          <w:color w:val="auto"/>
          <w:sz w:val="24"/>
        </w:rPr>
        <w:t>附：委托代理人身份证复印件</w:t>
      </w:r>
    </w:p>
    <w:p>
      <w:pPr>
        <w:pStyle w:val="2"/>
        <w:spacing w:line="360" w:lineRule="auto"/>
        <w:ind w:firstLine="480" w:firstLineChars="200"/>
        <w:rPr>
          <w:rFonts w:hAnsi="宋体"/>
          <w:color w:val="auto"/>
          <w:sz w:val="24"/>
        </w:rPr>
      </w:pPr>
    </w:p>
    <w:p>
      <w:pPr>
        <w:pStyle w:val="2"/>
        <w:spacing w:line="360" w:lineRule="auto"/>
        <w:ind w:firstLine="0"/>
        <w:outlineLvl w:val="0"/>
        <w:rPr>
          <w:rFonts w:hAnsi="宋体"/>
          <w:color w:val="auto"/>
          <w:sz w:val="24"/>
        </w:rPr>
      </w:pPr>
    </w:p>
    <w:p>
      <w:pPr>
        <w:pStyle w:val="2"/>
        <w:spacing w:line="360" w:lineRule="auto"/>
        <w:ind w:firstLine="0"/>
        <w:rPr>
          <w:rFonts w:hAnsi="宋体"/>
          <w:color w:val="auto"/>
          <w:sz w:val="24"/>
        </w:rPr>
      </w:pPr>
      <w:r>
        <w:rPr>
          <w:rFonts w:hAnsi="宋体"/>
          <w:color w:val="auto"/>
          <w:sz w:val="26"/>
        </w:rPr>
        <w:t xml:space="preserve">                     </w:t>
      </w:r>
      <w:r>
        <w:rPr>
          <w:rFonts w:hint="eastAsia" w:hAnsi="宋体"/>
          <w:color w:val="auto"/>
          <w:sz w:val="24"/>
        </w:rPr>
        <w:t>投标人：</w:t>
      </w:r>
      <w:r>
        <w:rPr>
          <w:rFonts w:hAnsi="宋体"/>
          <w:color w:val="auto"/>
          <w:sz w:val="24"/>
          <w:szCs w:val="24"/>
          <w:u w:val="single"/>
        </w:rPr>
        <w:t xml:space="preserve">                  (</w:t>
      </w:r>
      <w:r>
        <w:rPr>
          <w:rFonts w:hint="eastAsia" w:hAnsi="宋体"/>
          <w:color w:val="auto"/>
          <w:sz w:val="24"/>
          <w:szCs w:val="24"/>
          <w:u w:val="single"/>
        </w:rPr>
        <w:t>盖投标人单位公章</w:t>
      </w:r>
      <w:r>
        <w:rPr>
          <w:rFonts w:hAnsi="宋体"/>
          <w:color w:val="auto"/>
          <w:sz w:val="24"/>
          <w:szCs w:val="24"/>
          <w:u w:val="single"/>
        </w:rPr>
        <w:t>)</w:t>
      </w:r>
    </w:p>
    <w:p>
      <w:pPr>
        <w:pStyle w:val="2"/>
        <w:spacing w:line="360" w:lineRule="auto"/>
        <w:ind w:firstLine="0"/>
        <w:rPr>
          <w:rFonts w:hAnsi="宋体"/>
          <w:color w:val="auto"/>
          <w:sz w:val="24"/>
        </w:rPr>
      </w:pPr>
      <w:r>
        <w:rPr>
          <w:rFonts w:hAnsi="宋体"/>
          <w:color w:val="auto"/>
          <w:sz w:val="24"/>
        </w:rPr>
        <w:t xml:space="preserve">                       </w:t>
      </w:r>
      <w:r>
        <w:rPr>
          <w:rFonts w:hint="eastAsia" w:hAnsi="宋体"/>
          <w:color w:val="auto"/>
          <w:sz w:val="24"/>
        </w:rPr>
        <w:t>法定代表人（负责人）：</w:t>
      </w:r>
      <w:r>
        <w:rPr>
          <w:rFonts w:hAnsi="宋体"/>
          <w:color w:val="auto"/>
          <w:sz w:val="24"/>
          <w:u w:val="single"/>
        </w:rPr>
        <w:t xml:space="preserve">                   </w:t>
      </w:r>
      <w:r>
        <w:rPr>
          <w:rFonts w:hint="eastAsia" w:hAnsi="宋体"/>
          <w:color w:val="auto"/>
          <w:sz w:val="24"/>
          <w:u w:val="single"/>
        </w:rPr>
        <w:t>（盖章）</w:t>
      </w:r>
    </w:p>
    <w:p>
      <w:pPr>
        <w:pStyle w:val="2"/>
        <w:spacing w:line="360" w:lineRule="auto"/>
        <w:ind w:firstLine="0"/>
        <w:rPr>
          <w:rFonts w:hAnsi="宋体"/>
          <w:color w:val="auto"/>
          <w:sz w:val="24"/>
        </w:rPr>
      </w:pPr>
      <w:r>
        <w:rPr>
          <w:rFonts w:hAnsi="宋体"/>
          <w:color w:val="auto"/>
          <w:sz w:val="24"/>
        </w:rPr>
        <w:t xml:space="preserve">                       </w:t>
      </w:r>
      <w:r>
        <w:rPr>
          <w:rFonts w:hint="eastAsia" w:hAnsi="宋体"/>
          <w:color w:val="auto"/>
          <w:sz w:val="24"/>
        </w:rPr>
        <w:t>委托代理人：</w:t>
      </w:r>
      <w:r>
        <w:rPr>
          <w:rFonts w:hAnsi="宋体"/>
          <w:color w:val="auto"/>
          <w:sz w:val="24"/>
          <w:u w:val="single"/>
        </w:rPr>
        <w:t xml:space="preserve">                         </w:t>
      </w:r>
      <w:r>
        <w:rPr>
          <w:rFonts w:hint="eastAsia" w:hAnsi="宋体"/>
          <w:color w:val="auto"/>
          <w:sz w:val="24"/>
          <w:u w:val="single"/>
        </w:rPr>
        <w:t>（签字）</w:t>
      </w:r>
      <w:r>
        <w:rPr>
          <w:rFonts w:hAnsi="宋体"/>
          <w:color w:val="auto"/>
          <w:sz w:val="24"/>
          <w:u w:val="single"/>
        </w:rPr>
        <w:t xml:space="preserve"> </w:t>
      </w:r>
    </w:p>
    <w:p>
      <w:pPr>
        <w:spacing w:before="120" w:after="120" w:line="480" w:lineRule="auto"/>
        <w:rPr>
          <w:rFonts w:hAnsi="宋体"/>
          <w:sz w:val="24"/>
        </w:rPr>
      </w:pPr>
      <w:r>
        <w:rPr>
          <w:rFonts w:hAnsi="宋体"/>
          <w:sz w:val="24"/>
        </w:rPr>
        <w:t xml:space="preserve">                       </w:t>
      </w:r>
      <w:r>
        <w:rPr>
          <w:rFonts w:hint="eastAsia" w:hAnsi="宋体"/>
          <w:sz w:val="24"/>
        </w:rPr>
        <w:t>日期：</w:t>
      </w:r>
      <w:r>
        <w:rPr>
          <w:rFonts w:hAnsi="宋体"/>
          <w:sz w:val="24"/>
        </w:rPr>
        <w:t xml:space="preserve"> </w:t>
      </w:r>
      <w:r>
        <w:rPr>
          <w:rFonts w:hAnsi="宋体"/>
          <w:sz w:val="24"/>
          <w:u w:val="single"/>
        </w:rPr>
        <w:t xml:space="preserve">        </w:t>
      </w:r>
      <w:r>
        <w:rPr>
          <w:rFonts w:hAnsi="宋体"/>
          <w:sz w:val="24"/>
        </w:rPr>
        <w:t xml:space="preserve"> </w:t>
      </w:r>
      <w:r>
        <w:rPr>
          <w:rFonts w:hint="eastAsia" w:hAnsi="宋体"/>
          <w:sz w:val="24"/>
        </w:rPr>
        <w:t>年</w:t>
      </w:r>
      <w:r>
        <w:rPr>
          <w:rFonts w:hAnsi="宋体"/>
          <w:sz w:val="24"/>
          <w:u w:val="single"/>
        </w:rPr>
        <w:t xml:space="preserve">     </w:t>
      </w:r>
      <w:r>
        <w:rPr>
          <w:rFonts w:hint="eastAsia" w:hAnsi="宋体"/>
          <w:sz w:val="24"/>
        </w:rPr>
        <w:t>月</w:t>
      </w:r>
      <w:r>
        <w:rPr>
          <w:rFonts w:hAnsi="宋体"/>
          <w:sz w:val="24"/>
          <w:u w:val="single"/>
        </w:rPr>
        <w:t xml:space="preserve">    </w:t>
      </w:r>
      <w:r>
        <w:rPr>
          <w:rFonts w:hint="eastAsia" w:hAnsi="宋体"/>
          <w:sz w:val="24"/>
        </w:rPr>
        <w:t>日</w:t>
      </w:r>
    </w:p>
    <w:p>
      <w:pPr>
        <w:pStyle w:val="3"/>
        <w:spacing w:beforeLines="100" w:afterLines="100" w:line="264" w:lineRule="auto"/>
        <w:rPr>
          <w:rFonts w:hAnsi="宋体"/>
          <w:sz w:val="24"/>
        </w:rPr>
      </w:pPr>
      <w:r>
        <w:rPr>
          <w:rFonts w:hAnsi="宋体"/>
          <w:sz w:val="24"/>
        </w:rPr>
        <w:br w:type="page"/>
      </w:r>
    </w:p>
    <w:p>
      <w:pPr>
        <w:pStyle w:val="3"/>
        <w:spacing w:beforeLines="100" w:afterLines="100" w:line="264" w:lineRule="auto"/>
        <w:rPr>
          <w:rFonts w:hAnsi="宋体"/>
          <w:sz w:val="36"/>
          <w:szCs w:val="36"/>
          <w:u w:val="single"/>
        </w:rPr>
      </w:pPr>
      <w:r>
        <w:rPr>
          <w:u w:val="single"/>
        </w:rPr>
        <w:t xml:space="preserve">                            </w:t>
      </w:r>
      <w:r>
        <w:rPr>
          <w:rFonts w:hAnsi="宋体"/>
          <w:sz w:val="36"/>
          <w:u w:val="single"/>
        </w:rPr>
        <w:t xml:space="preserve"> </w:t>
      </w:r>
      <w:r>
        <w:rPr>
          <w:u w:val="single"/>
        </w:rPr>
        <w:t xml:space="preserve">                      </w:t>
      </w:r>
      <w:r>
        <w:rPr>
          <w:rFonts w:hAnsi="宋体"/>
          <w:sz w:val="36"/>
          <w:u w:val="single"/>
        </w:rPr>
        <w:t xml:space="preserve"> </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36"/>
          <w:szCs w:val="36"/>
        </w:rPr>
      </w:pPr>
      <w:r>
        <w:rPr>
          <w:rFonts w:hint="eastAsia" w:hAnsi="宋体"/>
          <w:sz w:val="36"/>
          <w:szCs w:val="36"/>
        </w:rPr>
        <w:t>（项目名称）</w:t>
      </w:r>
    </w:p>
    <w:p>
      <w:pPr>
        <w:pStyle w:val="3"/>
        <w:spacing w:beforeLines="100" w:afterLines="100" w:line="264" w:lineRule="auto"/>
        <w:ind w:firstLine="2240" w:firstLineChars="700"/>
        <w:rPr>
          <w:rFonts w:hAnsi="宋体"/>
          <w:b/>
          <w:sz w:val="32"/>
        </w:rPr>
      </w:pPr>
      <w:r>
        <w:rPr>
          <w:rFonts w:hint="eastAsia" w:hAnsi="宋体"/>
          <w:sz w:val="32"/>
        </w:rPr>
        <w:t>招标编号：</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44"/>
        </w:rPr>
      </w:pPr>
    </w:p>
    <w:p>
      <w:pPr>
        <w:pStyle w:val="3"/>
        <w:spacing w:beforeLines="100" w:afterLines="100" w:line="264" w:lineRule="auto"/>
        <w:jc w:val="center"/>
        <w:rPr>
          <w:rFonts w:hAnsi="宋体"/>
          <w:sz w:val="44"/>
        </w:rPr>
      </w:pPr>
    </w:p>
    <w:p>
      <w:pPr>
        <w:pStyle w:val="3"/>
        <w:spacing w:line="264" w:lineRule="auto"/>
        <w:jc w:val="center"/>
        <w:rPr>
          <w:rFonts w:hAnsi="宋体"/>
          <w:b/>
          <w:sz w:val="84"/>
        </w:rPr>
      </w:pPr>
      <w:r>
        <w:rPr>
          <w:rFonts w:hint="eastAsia" w:hAnsi="宋体"/>
          <w:b/>
          <w:sz w:val="84"/>
        </w:rPr>
        <w:t>投</w:t>
      </w:r>
      <w:r>
        <w:rPr>
          <w:rFonts w:hAnsi="宋体"/>
          <w:b/>
          <w:sz w:val="84"/>
        </w:rPr>
        <w:t xml:space="preserve"> </w:t>
      </w:r>
      <w:r>
        <w:rPr>
          <w:rFonts w:hint="eastAsia" w:hAnsi="宋体"/>
          <w:b/>
          <w:sz w:val="84"/>
        </w:rPr>
        <w:t>标</w:t>
      </w:r>
      <w:r>
        <w:rPr>
          <w:rFonts w:hAnsi="宋体"/>
          <w:b/>
          <w:sz w:val="84"/>
        </w:rPr>
        <w:t xml:space="preserve"> </w:t>
      </w:r>
      <w:r>
        <w:rPr>
          <w:rFonts w:hint="eastAsia" w:hAnsi="宋体"/>
          <w:b/>
          <w:sz w:val="84"/>
        </w:rPr>
        <w:t>文</w:t>
      </w:r>
      <w:r>
        <w:rPr>
          <w:rFonts w:hAnsi="宋体"/>
          <w:b/>
          <w:sz w:val="84"/>
        </w:rPr>
        <w:t xml:space="preserve"> </w:t>
      </w:r>
      <w:r>
        <w:rPr>
          <w:rFonts w:hint="eastAsia" w:hAnsi="宋体"/>
          <w:b/>
          <w:sz w:val="84"/>
        </w:rPr>
        <w:t>件</w:t>
      </w:r>
    </w:p>
    <w:p>
      <w:pPr>
        <w:pStyle w:val="3"/>
        <w:spacing w:line="264" w:lineRule="auto"/>
        <w:jc w:val="center"/>
        <w:rPr>
          <w:rFonts w:hAnsi="宋体"/>
          <w:sz w:val="72"/>
        </w:rPr>
      </w:pPr>
    </w:p>
    <w:p>
      <w:pPr>
        <w:pStyle w:val="3"/>
        <w:spacing w:line="264" w:lineRule="auto"/>
        <w:jc w:val="center"/>
        <w:rPr>
          <w:rFonts w:hAnsi="宋体"/>
          <w:sz w:val="72"/>
        </w:rPr>
      </w:pPr>
    </w:p>
    <w:p>
      <w:pPr>
        <w:pStyle w:val="3"/>
        <w:spacing w:before="120" w:after="120" w:line="480" w:lineRule="auto"/>
        <w:ind w:firstLine="560" w:firstLineChars="200"/>
        <w:rPr>
          <w:rFonts w:hAnsi="宋体"/>
          <w:sz w:val="36"/>
        </w:rPr>
      </w:pPr>
      <w:r>
        <w:rPr>
          <w:rFonts w:hint="eastAsia" w:hAnsi="宋体"/>
          <w:sz w:val="28"/>
        </w:rPr>
        <w:t>投标文件内容：</w:t>
      </w:r>
      <w:r>
        <w:rPr>
          <w:rFonts w:hint="eastAsia" w:hAnsi="宋体"/>
          <w:sz w:val="28"/>
          <w:u w:val="single"/>
        </w:rPr>
        <w:t>　　　</w:t>
      </w:r>
      <w:r>
        <w:rPr>
          <w:rFonts w:hAnsi="宋体"/>
          <w:sz w:val="28"/>
          <w:u w:val="single"/>
        </w:rPr>
        <w:t xml:space="preserve">    </w:t>
      </w:r>
      <w:r>
        <w:rPr>
          <w:rFonts w:hint="eastAsia" w:hAnsi="宋体"/>
          <w:b/>
          <w:sz w:val="36"/>
          <w:u w:val="single"/>
        </w:rPr>
        <w:t>商务标</w:t>
      </w:r>
      <w:r>
        <w:rPr>
          <w:rFonts w:hAnsi="宋体"/>
          <w:b/>
          <w:sz w:val="36"/>
          <w:u w:val="single"/>
        </w:rPr>
        <w:t xml:space="preserve">         </w:t>
      </w:r>
    </w:p>
    <w:p>
      <w:pPr>
        <w:pStyle w:val="3"/>
        <w:spacing w:before="120" w:after="120" w:line="480" w:lineRule="auto"/>
        <w:ind w:firstLine="560" w:firstLineChars="200"/>
        <w:jc w:val="left"/>
        <w:rPr>
          <w:rFonts w:hAnsi="宋体"/>
          <w:sz w:val="28"/>
        </w:rPr>
      </w:pPr>
      <w:r>
        <w:rPr>
          <w:rFonts w:hint="eastAsia" w:hAnsi="宋体"/>
          <w:sz w:val="28"/>
        </w:rPr>
        <w:t>投</w:t>
      </w:r>
      <w:r>
        <w:rPr>
          <w:rFonts w:hAnsi="宋体"/>
          <w:sz w:val="28"/>
        </w:rPr>
        <w:t xml:space="preserve">   </w:t>
      </w:r>
      <w:r>
        <w:rPr>
          <w:rFonts w:hint="eastAsia" w:hAnsi="宋体"/>
          <w:sz w:val="28"/>
        </w:rPr>
        <w:t>标</w:t>
      </w:r>
      <w:r>
        <w:rPr>
          <w:rFonts w:hAnsi="宋体"/>
          <w:sz w:val="28"/>
        </w:rPr>
        <w:t xml:space="preserve">   </w:t>
      </w:r>
      <w:r>
        <w:rPr>
          <w:rFonts w:hint="eastAsia" w:hAnsi="宋体"/>
          <w:sz w:val="28"/>
        </w:rPr>
        <w:t>人：</w:t>
      </w:r>
      <w:r>
        <w:rPr>
          <w:rFonts w:hAnsi="宋体"/>
          <w:sz w:val="28"/>
          <w:u w:val="single"/>
        </w:rPr>
        <w:t xml:space="preserve">                    </w:t>
      </w:r>
      <w:r>
        <w:rPr>
          <w:rFonts w:hint="eastAsia" w:hAnsi="宋体"/>
          <w:sz w:val="24"/>
          <w:u w:val="single"/>
        </w:rPr>
        <w:t>（盖投标人单位公章）</w:t>
      </w:r>
    </w:p>
    <w:p>
      <w:pPr>
        <w:pStyle w:val="3"/>
        <w:spacing w:before="120" w:after="120" w:line="480" w:lineRule="auto"/>
        <w:ind w:firstLine="560" w:firstLineChars="200"/>
        <w:rPr>
          <w:rFonts w:hAnsi="宋体"/>
          <w:sz w:val="28"/>
        </w:rPr>
      </w:pPr>
      <w:r>
        <w:rPr>
          <w:rFonts w:hint="eastAsia" w:hAnsi="宋体"/>
          <w:sz w:val="28"/>
        </w:rPr>
        <w:t>法定代表人（负责人）：</w:t>
      </w:r>
      <w:r>
        <w:rPr>
          <w:rFonts w:hAnsi="宋体"/>
          <w:sz w:val="28"/>
          <w:u w:val="single"/>
        </w:rPr>
        <w:t xml:space="preserve">                 </w:t>
      </w:r>
      <w:r>
        <w:rPr>
          <w:rFonts w:hint="eastAsia" w:hAnsi="宋体"/>
          <w:sz w:val="28"/>
          <w:u w:val="single"/>
        </w:rPr>
        <w:t>（盖章）</w:t>
      </w:r>
    </w:p>
    <w:p>
      <w:pPr>
        <w:spacing w:before="120" w:after="120" w:line="480" w:lineRule="auto"/>
        <w:ind w:left="540"/>
        <w:rPr>
          <w:rFonts w:hAnsi="宋体"/>
          <w:sz w:val="28"/>
        </w:rPr>
      </w:pPr>
      <w:r>
        <w:rPr>
          <w:rFonts w:hint="eastAsia" w:hAnsi="宋体"/>
          <w:sz w:val="28"/>
        </w:rPr>
        <w:t>日</w:t>
      </w:r>
      <w:r>
        <w:rPr>
          <w:rFonts w:hAnsi="宋体"/>
          <w:sz w:val="28"/>
        </w:rPr>
        <w:t xml:space="preserve">        </w:t>
      </w:r>
      <w:r>
        <w:rPr>
          <w:rFonts w:hint="eastAsia" w:hAnsi="宋体"/>
          <w:sz w:val="28"/>
        </w:rPr>
        <w:t>期：</w:t>
      </w:r>
      <w:r>
        <w:rPr>
          <w:rFonts w:hAnsi="宋体"/>
          <w:sz w:val="28"/>
          <w:u w:val="single"/>
        </w:rPr>
        <w:t xml:space="preserve">         </w:t>
      </w:r>
      <w:r>
        <w:rPr>
          <w:rFonts w:hint="eastAsia" w:hAnsi="宋体"/>
          <w:sz w:val="28"/>
        </w:rPr>
        <w:t>年</w:t>
      </w:r>
      <w:r>
        <w:rPr>
          <w:rFonts w:hAnsi="宋体"/>
          <w:sz w:val="28"/>
        </w:rPr>
        <w:t xml:space="preserve"> </w:t>
      </w:r>
      <w:r>
        <w:rPr>
          <w:rFonts w:hAnsi="宋体"/>
          <w:sz w:val="28"/>
          <w:u w:val="single"/>
        </w:rPr>
        <w:t xml:space="preserve">       </w:t>
      </w:r>
      <w:r>
        <w:rPr>
          <w:rFonts w:hint="eastAsia" w:hAnsi="宋体"/>
          <w:sz w:val="28"/>
        </w:rPr>
        <w:t>月</w:t>
      </w:r>
      <w:r>
        <w:rPr>
          <w:rFonts w:hAnsi="宋体"/>
          <w:sz w:val="28"/>
        </w:rPr>
        <w:t xml:space="preserve"> </w:t>
      </w:r>
      <w:r>
        <w:rPr>
          <w:rFonts w:hAnsi="宋体"/>
          <w:sz w:val="28"/>
          <w:u w:val="single"/>
        </w:rPr>
        <w:t xml:space="preserve">      </w:t>
      </w:r>
      <w:r>
        <w:rPr>
          <w:rFonts w:hint="eastAsia" w:hAnsi="宋体"/>
          <w:sz w:val="28"/>
        </w:rPr>
        <w:t>日</w:t>
      </w:r>
    </w:p>
    <w:p>
      <w:pPr>
        <w:pStyle w:val="3"/>
        <w:spacing w:beforeLines="100" w:afterLines="100" w:line="264" w:lineRule="auto"/>
        <w:rPr>
          <w:rFonts w:hAnsi="宋体"/>
          <w:sz w:val="28"/>
        </w:rPr>
      </w:pPr>
      <w:r>
        <w:rPr>
          <w:rFonts w:hAnsi="宋体"/>
          <w:sz w:val="28"/>
        </w:rPr>
        <w:br w:type="page"/>
      </w:r>
    </w:p>
    <w:p>
      <w:pPr>
        <w:pStyle w:val="3"/>
        <w:spacing w:beforeLines="100" w:afterLines="100" w:line="264" w:lineRule="auto"/>
        <w:rPr>
          <w:rFonts w:hAnsi="宋体"/>
          <w:sz w:val="36"/>
          <w:szCs w:val="36"/>
          <w:u w:val="single"/>
        </w:rPr>
      </w:pPr>
      <w:r>
        <w:rPr>
          <w:u w:val="single"/>
        </w:rPr>
        <w:t xml:space="preserve">                            </w:t>
      </w:r>
      <w:r>
        <w:rPr>
          <w:rFonts w:hAnsi="宋体"/>
          <w:sz w:val="36"/>
          <w:u w:val="single"/>
        </w:rPr>
        <w:t xml:space="preserve"> </w:t>
      </w:r>
      <w:r>
        <w:rPr>
          <w:u w:val="single"/>
        </w:rPr>
        <w:t xml:space="preserve">                      </w:t>
      </w:r>
      <w:r>
        <w:rPr>
          <w:rFonts w:hAnsi="宋体"/>
          <w:sz w:val="36"/>
          <w:u w:val="single"/>
        </w:rPr>
        <w:t xml:space="preserve"> </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36"/>
          <w:szCs w:val="36"/>
        </w:rPr>
      </w:pPr>
      <w:r>
        <w:rPr>
          <w:rFonts w:hint="eastAsia" w:hAnsi="宋体"/>
          <w:sz w:val="36"/>
          <w:szCs w:val="36"/>
        </w:rPr>
        <w:t>（项目名称）</w:t>
      </w:r>
    </w:p>
    <w:p>
      <w:pPr>
        <w:pStyle w:val="3"/>
        <w:spacing w:beforeLines="100" w:afterLines="100" w:line="264" w:lineRule="auto"/>
        <w:ind w:firstLine="2240" w:firstLineChars="700"/>
        <w:rPr>
          <w:rFonts w:hAnsi="宋体"/>
          <w:b/>
          <w:sz w:val="32"/>
        </w:rPr>
      </w:pPr>
      <w:r>
        <w:rPr>
          <w:rFonts w:hint="eastAsia" w:hAnsi="宋体"/>
          <w:sz w:val="32"/>
        </w:rPr>
        <w:t>招标编号：</w:t>
      </w:r>
      <w:r>
        <w:rPr>
          <w:u w:val="single"/>
        </w:rPr>
        <w:t xml:space="preserve">                      </w:t>
      </w:r>
      <w:r>
        <w:rPr>
          <w:rFonts w:hAnsi="宋体"/>
          <w:sz w:val="36"/>
          <w:u w:val="single"/>
        </w:rPr>
        <w:t xml:space="preserve"> </w:t>
      </w:r>
    </w:p>
    <w:p>
      <w:pPr>
        <w:pStyle w:val="3"/>
        <w:spacing w:beforeLines="100" w:afterLines="100" w:line="264" w:lineRule="auto"/>
        <w:jc w:val="center"/>
        <w:rPr>
          <w:rFonts w:hAnsi="宋体"/>
          <w:sz w:val="44"/>
        </w:rPr>
      </w:pPr>
    </w:p>
    <w:p>
      <w:pPr>
        <w:pStyle w:val="3"/>
        <w:spacing w:beforeLines="100" w:afterLines="100" w:line="264" w:lineRule="auto"/>
        <w:jc w:val="center"/>
        <w:rPr>
          <w:rFonts w:hAnsi="宋体"/>
          <w:sz w:val="44"/>
        </w:rPr>
      </w:pPr>
    </w:p>
    <w:p>
      <w:pPr>
        <w:pStyle w:val="3"/>
        <w:spacing w:line="264" w:lineRule="auto"/>
        <w:jc w:val="center"/>
        <w:rPr>
          <w:rFonts w:hAnsi="宋体"/>
          <w:b/>
          <w:sz w:val="84"/>
        </w:rPr>
      </w:pPr>
      <w:r>
        <w:rPr>
          <w:rFonts w:hint="eastAsia" w:hAnsi="宋体"/>
          <w:b/>
          <w:sz w:val="84"/>
        </w:rPr>
        <w:t>投</w:t>
      </w:r>
      <w:r>
        <w:rPr>
          <w:rFonts w:hAnsi="宋体"/>
          <w:b/>
          <w:sz w:val="84"/>
        </w:rPr>
        <w:t xml:space="preserve"> </w:t>
      </w:r>
      <w:r>
        <w:rPr>
          <w:rFonts w:hint="eastAsia" w:hAnsi="宋体"/>
          <w:b/>
          <w:sz w:val="84"/>
        </w:rPr>
        <w:t>标</w:t>
      </w:r>
      <w:r>
        <w:rPr>
          <w:rFonts w:hAnsi="宋体"/>
          <w:b/>
          <w:sz w:val="84"/>
        </w:rPr>
        <w:t xml:space="preserve"> </w:t>
      </w:r>
      <w:r>
        <w:rPr>
          <w:rFonts w:hint="eastAsia" w:hAnsi="宋体"/>
          <w:b/>
          <w:sz w:val="84"/>
        </w:rPr>
        <w:t>文</w:t>
      </w:r>
      <w:r>
        <w:rPr>
          <w:rFonts w:hAnsi="宋体"/>
          <w:b/>
          <w:sz w:val="84"/>
        </w:rPr>
        <w:t xml:space="preserve"> </w:t>
      </w:r>
      <w:r>
        <w:rPr>
          <w:rFonts w:hint="eastAsia" w:hAnsi="宋体"/>
          <w:b/>
          <w:sz w:val="84"/>
        </w:rPr>
        <w:t>件</w:t>
      </w:r>
    </w:p>
    <w:p>
      <w:pPr>
        <w:pStyle w:val="3"/>
        <w:spacing w:line="264" w:lineRule="auto"/>
        <w:jc w:val="center"/>
        <w:rPr>
          <w:rFonts w:hAnsi="宋体"/>
          <w:sz w:val="72"/>
        </w:rPr>
      </w:pPr>
    </w:p>
    <w:p>
      <w:pPr>
        <w:pStyle w:val="3"/>
        <w:spacing w:line="264" w:lineRule="auto"/>
        <w:jc w:val="center"/>
        <w:rPr>
          <w:rFonts w:hAnsi="宋体"/>
          <w:sz w:val="72"/>
        </w:rPr>
      </w:pPr>
    </w:p>
    <w:p>
      <w:pPr>
        <w:pStyle w:val="3"/>
        <w:spacing w:before="120" w:after="120" w:line="480" w:lineRule="auto"/>
        <w:ind w:firstLine="560" w:firstLineChars="200"/>
        <w:rPr>
          <w:rFonts w:hAnsi="宋体"/>
          <w:sz w:val="36"/>
        </w:rPr>
      </w:pPr>
      <w:r>
        <w:rPr>
          <w:rFonts w:hint="eastAsia" w:hAnsi="宋体"/>
          <w:sz w:val="28"/>
        </w:rPr>
        <w:t>投标文件内容：</w:t>
      </w:r>
      <w:r>
        <w:rPr>
          <w:rFonts w:hint="eastAsia" w:hAnsi="宋体"/>
          <w:sz w:val="28"/>
          <w:u w:val="single"/>
        </w:rPr>
        <w:t>　　　</w:t>
      </w:r>
      <w:r>
        <w:rPr>
          <w:rFonts w:hAnsi="宋体"/>
          <w:sz w:val="28"/>
          <w:u w:val="single"/>
        </w:rPr>
        <w:t xml:space="preserve">    </w:t>
      </w:r>
      <w:r>
        <w:rPr>
          <w:rFonts w:hint="eastAsia" w:hAnsi="宋体"/>
          <w:b/>
          <w:sz w:val="36"/>
          <w:u w:val="single"/>
        </w:rPr>
        <w:t>商务报价文件</w:t>
      </w:r>
      <w:r>
        <w:rPr>
          <w:rFonts w:hAnsi="宋体"/>
          <w:b/>
          <w:sz w:val="36"/>
          <w:u w:val="single"/>
        </w:rPr>
        <w:t xml:space="preserve">         </w:t>
      </w:r>
    </w:p>
    <w:p>
      <w:pPr>
        <w:pStyle w:val="3"/>
        <w:spacing w:before="120" w:after="120" w:line="480" w:lineRule="auto"/>
        <w:ind w:firstLine="560" w:firstLineChars="200"/>
        <w:jc w:val="left"/>
        <w:rPr>
          <w:rFonts w:hAnsi="宋体"/>
          <w:sz w:val="28"/>
        </w:rPr>
      </w:pPr>
      <w:r>
        <w:rPr>
          <w:rFonts w:hint="eastAsia" w:hAnsi="宋体"/>
          <w:sz w:val="28"/>
        </w:rPr>
        <w:t>投</w:t>
      </w:r>
      <w:r>
        <w:rPr>
          <w:rFonts w:hAnsi="宋体"/>
          <w:sz w:val="28"/>
        </w:rPr>
        <w:t xml:space="preserve">   </w:t>
      </w:r>
      <w:r>
        <w:rPr>
          <w:rFonts w:hint="eastAsia" w:hAnsi="宋体"/>
          <w:sz w:val="28"/>
        </w:rPr>
        <w:t>标</w:t>
      </w:r>
      <w:r>
        <w:rPr>
          <w:rFonts w:hAnsi="宋体"/>
          <w:sz w:val="28"/>
        </w:rPr>
        <w:t xml:space="preserve">   </w:t>
      </w:r>
      <w:r>
        <w:rPr>
          <w:rFonts w:hint="eastAsia" w:hAnsi="宋体"/>
          <w:sz w:val="28"/>
        </w:rPr>
        <w:t>人：</w:t>
      </w:r>
      <w:r>
        <w:rPr>
          <w:rFonts w:hAnsi="宋体"/>
          <w:sz w:val="28"/>
          <w:u w:val="single"/>
        </w:rPr>
        <w:t xml:space="preserve">                    </w:t>
      </w:r>
      <w:r>
        <w:rPr>
          <w:rFonts w:hint="eastAsia" w:hAnsi="宋体"/>
          <w:sz w:val="24"/>
          <w:u w:val="single"/>
        </w:rPr>
        <w:t>（盖投标人单位公章）</w:t>
      </w:r>
    </w:p>
    <w:p>
      <w:pPr>
        <w:pStyle w:val="3"/>
        <w:spacing w:before="120" w:after="120" w:line="480" w:lineRule="auto"/>
        <w:ind w:firstLine="560" w:firstLineChars="200"/>
        <w:rPr>
          <w:rFonts w:hAnsi="宋体"/>
          <w:sz w:val="28"/>
        </w:rPr>
      </w:pPr>
      <w:r>
        <w:rPr>
          <w:rFonts w:hint="eastAsia" w:hAnsi="宋体"/>
          <w:sz w:val="28"/>
        </w:rPr>
        <w:t>法定代表人（负责人）：</w:t>
      </w:r>
      <w:r>
        <w:rPr>
          <w:rFonts w:hAnsi="宋体"/>
          <w:sz w:val="28"/>
          <w:u w:val="single"/>
        </w:rPr>
        <w:t xml:space="preserve">                 </w:t>
      </w:r>
      <w:r>
        <w:rPr>
          <w:rFonts w:hint="eastAsia" w:hAnsi="宋体"/>
          <w:sz w:val="28"/>
          <w:u w:val="single"/>
        </w:rPr>
        <w:t>（盖章）</w:t>
      </w:r>
    </w:p>
    <w:p>
      <w:pPr>
        <w:spacing w:before="120" w:after="120" w:line="480" w:lineRule="auto"/>
        <w:ind w:firstLine="560" w:firstLineChars="200"/>
        <w:rPr>
          <w:rFonts w:hAnsi="宋体"/>
          <w:sz w:val="28"/>
        </w:rPr>
      </w:pPr>
      <w:r>
        <w:rPr>
          <w:rFonts w:hint="eastAsia" w:hAnsi="宋体"/>
          <w:sz w:val="28"/>
        </w:rPr>
        <w:t>日</w:t>
      </w:r>
      <w:r>
        <w:rPr>
          <w:rFonts w:hAnsi="宋体"/>
          <w:sz w:val="28"/>
        </w:rPr>
        <w:t xml:space="preserve">        </w:t>
      </w:r>
      <w:r>
        <w:rPr>
          <w:rFonts w:hint="eastAsia" w:hAnsi="宋体"/>
          <w:sz w:val="28"/>
        </w:rPr>
        <w:t>期：</w:t>
      </w:r>
      <w:r>
        <w:rPr>
          <w:rFonts w:hAnsi="宋体"/>
          <w:sz w:val="28"/>
          <w:u w:val="single"/>
        </w:rPr>
        <w:t xml:space="preserve">         </w:t>
      </w:r>
      <w:r>
        <w:rPr>
          <w:rFonts w:hint="eastAsia" w:hAnsi="宋体"/>
          <w:sz w:val="28"/>
        </w:rPr>
        <w:t>年</w:t>
      </w:r>
      <w:r>
        <w:rPr>
          <w:rFonts w:hAnsi="宋体"/>
          <w:sz w:val="28"/>
        </w:rPr>
        <w:t xml:space="preserve"> </w:t>
      </w:r>
      <w:r>
        <w:rPr>
          <w:rFonts w:hAnsi="宋体"/>
          <w:sz w:val="28"/>
          <w:u w:val="single"/>
        </w:rPr>
        <w:t xml:space="preserve">       </w:t>
      </w:r>
      <w:r>
        <w:rPr>
          <w:rFonts w:hint="eastAsia" w:hAnsi="宋体"/>
          <w:sz w:val="28"/>
        </w:rPr>
        <w:t>月</w:t>
      </w:r>
      <w:r>
        <w:rPr>
          <w:rFonts w:hAnsi="宋体"/>
          <w:sz w:val="28"/>
        </w:rPr>
        <w:t xml:space="preserve"> </w:t>
      </w:r>
      <w:r>
        <w:rPr>
          <w:rFonts w:hAnsi="宋体"/>
          <w:sz w:val="28"/>
          <w:u w:val="single"/>
        </w:rPr>
        <w:t xml:space="preserve">      </w:t>
      </w:r>
      <w:r>
        <w:rPr>
          <w:rFonts w:hint="eastAsia" w:hAnsi="宋体"/>
          <w:sz w:val="28"/>
        </w:rPr>
        <w:t>日</w:t>
      </w:r>
    </w:p>
    <w:p>
      <w:pPr>
        <w:wordWrap w:val="0"/>
        <w:spacing w:line="384" w:lineRule="auto"/>
        <w:jc w:val="center"/>
        <w:rPr>
          <w:rFonts w:ascii="宋体" w:eastAsia="宋体" w:cs="宋体"/>
          <w:b/>
          <w:sz w:val="32"/>
          <w:szCs w:val="32"/>
        </w:rPr>
      </w:pPr>
      <w:r>
        <w:rPr>
          <w:sz w:val="28"/>
        </w:rPr>
        <w:br w:type="page"/>
      </w:r>
      <w:r>
        <w:rPr>
          <w:rFonts w:hint="eastAsia"/>
          <w:b/>
          <w:sz w:val="32"/>
          <w:szCs w:val="32"/>
        </w:rPr>
        <w:t>投标承诺书</w:t>
      </w:r>
    </w:p>
    <w:p>
      <w:pPr>
        <w:pStyle w:val="17"/>
        <w:spacing w:after="0" w:line="360" w:lineRule="auto"/>
        <w:rPr>
          <w:rFonts w:hAnsi="宋体" w:cs="宋体"/>
          <w:szCs w:val="24"/>
        </w:rPr>
      </w:pPr>
      <w:r>
        <w:rPr>
          <w:rFonts w:hAnsi="宋体" w:cs="宋体"/>
          <w:szCs w:val="24"/>
          <w:u w:val="single"/>
        </w:rPr>
        <w:t xml:space="preserve">                         </w:t>
      </w:r>
      <w:r>
        <w:rPr>
          <w:rFonts w:hint="eastAsia" w:hAnsi="宋体" w:cs="宋体"/>
          <w:szCs w:val="24"/>
        </w:rPr>
        <w:t>（招标人名称）：</w:t>
      </w:r>
      <w:r>
        <w:rPr>
          <w:rFonts w:hAnsi="宋体" w:cs="宋体"/>
          <w:szCs w:val="24"/>
        </w:rPr>
        <w:t xml:space="preserve"> </w:t>
      </w:r>
    </w:p>
    <w:p>
      <w:pPr>
        <w:pStyle w:val="13"/>
        <w:spacing w:line="360" w:lineRule="auto"/>
        <w:ind w:firstLine="480"/>
        <w:rPr>
          <w:rFonts w:hAnsi="宋体" w:cs="宋体"/>
          <w:color w:val="auto"/>
          <w:u w:val="single"/>
        </w:rPr>
      </w:pPr>
      <w:r>
        <w:rPr>
          <w:rFonts w:hAnsi="宋体"/>
          <w:color w:val="auto"/>
        </w:rPr>
        <w:t>1</w:t>
      </w:r>
      <w:r>
        <w:rPr>
          <w:rFonts w:hint="eastAsia" w:hAnsi="宋体" w:cs="宋体"/>
          <w:color w:val="auto"/>
        </w:rPr>
        <w:t>．我方已仔细研究了</w:t>
      </w:r>
      <w:r>
        <w:rPr>
          <w:rFonts w:hAnsi="宋体" w:cs="宋体"/>
          <w:color w:val="auto"/>
          <w:u w:val="single"/>
        </w:rPr>
        <w:t xml:space="preserve">         </w:t>
      </w:r>
      <w:r>
        <w:rPr>
          <w:rFonts w:hint="eastAsia" w:hAnsi="宋体" w:cs="宋体"/>
          <w:color w:val="auto"/>
        </w:rPr>
        <w:t>（项目名称）</w:t>
      </w:r>
      <w:r>
        <w:rPr>
          <w:rFonts w:hint="eastAsia" w:hAnsi="宋体"/>
          <w:color w:val="auto"/>
        </w:rPr>
        <w:t>（招标编号：</w:t>
      </w:r>
      <w:r>
        <w:rPr>
          <w:rFonts w:hAnsi="宋体"/>
          <w:color w:val="auto"/>
          <w:u w:val="single"/>
        </w:rPr>
        <w:t xml:space="preserve">        </w:t>
      </w:r>
      <w:r>
        <w:rPr>
          <w:rFonts w:hint="eastAsia" w:hAnsi="宋体"/>
          <w:color w:val="auto"/>
        </w:rPr>
        <w:t>）</w:t>
      </w:r>
      <w:r>
        <w:rPr>
          <w:rFonts w:hint="eastAsia" w:hAnsi="宋体" w:cs="宋体"/>
          <w:color w:val="auto"/>
        </w:rPr>
        <w:t>招标文件的全部内容，愿意按照招标文件及合同条款中的有关要求以</w:t>
      </w:r>
      <w:r>
        <w:rPr>
          <w:rFonts w:hAnsi="宋体" w:cs="宋体"/>
          <w:color w:val="auto"/>
        </w:rPr>
        <w:t xml:space="preserve"> </w:t>
      </w:r>
      <w:r>
        <w:rPr>
          <w:rFonts w:hAnsi="宋体" w:cs="宋体"/>
          <w:color w:val="auto"/>
          <w:u w:val="single"/>
        </w:rPr>
        <w:t xml:space="preserve">      </w:t>
      </w:r>
      <w:r>
        <w:rPr>
          <w:rFonts w:hAnsi="宋体" w:cs="宋体"/>
          <w:color w:val="auto"/>
        </w:rPr>
        <w:t xml:space="preserve"> </w:t>
      </w:r>
      <w:r>
        <w:rPr>
          <w:rFonts w:hint="eastAsia" w:hAnsi="宋体" w:cs="宋体"/>
          <w:color w:val="auto"/>
        </w:rPr>
        <w:t>的总价完成该项目。</w:t>
      </w:r>
    </w:p>
    <w:p>
      <w:pPr>
        <w:pStyle w:val="13"/>
        <w:spacing w:line="360" w:lineRule="auto"/>
        <w:ind w:firstLine="480" w:firstLineChars="200"/>
        <w:rPr>
          <w:rFonts w:hAnsi="宋体" w:cs="宋体"/>
          <w:color w:val="auto"/>
        </w:rPr>
      </w:pPr>
      <w:r>
        <w:rPr>
          <w:rFonts w:hAnsi="宋体" w:cs="宋体"/>
          <w:color w:val="auto"/>
        </w:rPr>
        <w:t>2</w:t>
      </w:r>
      <w:r>
        <w:rPr>
          <w:rFonts w:hint="eastAsia" w:hAnsi="宋体" w:cs="宋体"/>
          <w:color w:val="auto"/>
        </w:rPr>
        <w:t>．我方承诺在投标有效期内不修改、撤销投标文件。</w:t>
      </w:r>
    </w:p>
    <w:p>
      <w:pPr>
        <w:pStyle w:val="13"/>
        <w:spacing w:line="360" w:lineRule="auto"/>
        <w:ind w:firstLine="480" w:firstLineChars="200"/>
        <w:rPr>
          <w:rFonts w:hAnsi="宋体" w:cs="宋体"/>
          <w:color w:val="auto"/>
        </w:rPr>
      </w:pPr>
      <w:r>
        <w:rPr>
          <w:rFonts w:hAnsi="宋体"/>
          <w:color w:val="auto"/>
        </w:rPr>
        <w:t xml:space="preserve">3. </w:t>
      </w:r>
      <w:r>
        <w:rPr>
          <w:rFonts w:hint="eastAsia" w:hAnsi="宋体"/>
          <w:color w:val="auto"/>
        </w:rPr>
        <w:t>我方承诺企业经营状况良好</w:t>
      </w:r>
      <w:r>
        <w:rPr>
          <w:rFonts w:hAnsi="宋体"/>
          <w:color w:val="auto"/>
        </w:rPr>
        <w:t>,</w:t>
      </w:r>
      <w:r>
        <w:rPr>
          <w:rFonts w:hint="eastAsia" w:hAnsi="宋体"/>
          <w:color w:val="auto"/>
        </w:rPr>
        <w:t>财产未被接管、未冻结、未破产。</w:t>
      </w:r>
    </w:p>
    <w:p>
      <w:pPr>
        <w:pStyle w:val="13"/>
        <w:spacing w:line="360" w:lineRule="auto"/>
        <w:ind w:firstLine="480"/>
        <w:rPr>
          <w:rFonts w:hAnsi="宋体"/>
          <w:color w:val="auto"/>
        </w:rPr>
      </w:pPr>
      <w:r>
        <w:rPr>
          <w:rFonts w:hAnsi="宋体" w:cs="宋体"/>
          <w:color w:val="auto"/>
        </w:rPr>
        <w:t xml:space="preserve">4. </w:t>
      </w:r>
      <w:r>
        <w:rPr>
          <w:rFonts w:hint="eastAsia" w:hAnsi="宋体" w:cs="宋体"/>
          <w:color w:val="auto"/>
        </w:rPr>
        <w:t>随同本投标函提交投标保证金一份，金额为人民币（大写）</w:t>
      </w:r>
      <w:r>
        <w:rPr>
          <w:rFonts w:hAnsi="宋体" w:cs="宋体"/>
          <w:color w:val="auto"/>
          <w:u w:val="single"/>
        </w:rPr>
        <w:t xml:space="preserve">             </w:t>
      </w:r>
      <w:r>
        <w:rPr>
          <w:rFonts w:hint="eastAsia" w:hAnsi="宋体" w:cs="宋体"/>
          <w:color w:val="auto"/>
        </w:rPr>
        <w:t>元</w:t>
      </w:r>
      <w:r>
        <w:rPr>
          <w:rFonts w:hint="eastAsia" w:hAnsi="宋体"/>
          <w:color w:val="auto"/>
        </w:rPr>
        <w:t>（</w:t>
      </w:r>
      <w:r>
        <w:rPr>
          <w:rFonts w:hAnsi="宋体"/>
          <w:color w:val="auto"/>
        </w:rPr>
        <w:t>¥</w:t>
      </w:r>
      <w:r>
        <w:rPr>
          <w:rFonts w:hAnsi="宋体"/>
          <w:color w:val="auto"/>
          <w:u w:val="single"/>
        </w:rPr>
        <w:t xml:space="preserve">             </w:t>
      </w:r>
      <w:r>
        <w:rPr>
          <w:rFonts w:hint="eastAsia" w:hAnsi="宋体"/>
          <w:color w:val="auto"/>
        </w:rPr>
        <w:t>）。</w:t>
      </w:r>
    </w:p>
    <w:p>
      <w:pPr>
        <w:pStyle w:val="13"/>
        <w:spacing w:line="360" w:lineRule="auto"/>
        <w:ind w:firstLine="482"/>
        <w:rPr>
          <w:rFonts w:hAnsi="宋体"/>
          <w:color w:val="auto"/>
        </w:rPr>
      </w:pPr>
      <w:r>
        <w:rPr>
          <w:color w:val="auto"/>
        </w:rPr>
        <w:t xml:space="preserve">5. </w:t>
      </w:r>
      <w:r>
        <w:rPr>
          <w:rFonts w:hint="eastAsia" w:hAnsi="宋体"/>
          <w:color w:val="auto"/>
        </w:rPr>
        <w:t>我方已详细审查全部招标文件，包括澄清、修改文件（如有的话）和有关附件，将自行承担因对全部招标文件理解不正确或误解而产生的相应后果。</w:t>
      </w:r>
    </w:p>
    <w:p>
      <w:pPr>
        <w:pStyle w:val="13"/>
        <w:spacing w:line="360" w:lineRule="auto"/>
        <w:ind w:firstLine="480"/>
        <w:rPr>
          <w:rFonts w:hAnsi="宋体"/>
          <w:color w:val="auto"/>
        </w:rPr>
      </w:pPr>
      <w:r>
        <w:rPr>
          <w:rFonts w:hAnsi="宋体"/>
          <w:color w:val="auto"/>
        </w:rPr>
        <w:t xml:space="preserve">6. </w:t>
      </w:r>
      <w:r>
        <w:rPr>
          <w:rFonts w:hint="eastAsia" w:hAnsi="宋体"/>
          <w:color w:val="auto"/>
        </w:rPr>
        <w:t>我方保证遵守招标文件的全部规定，所提交的材料中所含的信息均为真实、准确、完整，且不具有任何误导性。</w:t>
      </w:r>
    </w:p>
    <w:p>
      <w:pPr>
        <w:pStyle w:val="13"/>
        <w:spacing w:line="360" w:lineRule="auto"/>
        <w:ind w:firstLine="480"/>
        <w:rPr>
          <w:rFonts w:hAnsi="宋体"/>
          <w:color w:val="auto"/>
        </w:rPr>
      </w:pPr>
      <w:r>
        <w:rPr>
          <w:rFonts w:hAnsi="宋体"/>
          <w:color w:val="auto"/>
        </w:rPr>
        <w:t xml:space="preserve">7. </w:t>
      </w:r>
      <w:r>
        <w:rPr>
          <w:rFonts w:hint="eastAsia" w:hAnsi="宋体"/>
          <w:color w:val="auto"/>
        </w:rPr>
        <w:t>我方将按招标文件的规定履行合同责任和义务。</w:t>
      </w:r>
    </w:p>
    <w:p>
      <w:pPr>
        <w:pStyle w:val="13"/>
        <w:spacing w:line="360" w:lineRule="auto"/>
        <w:ind w:firstLine="480" w:firstLineChars="200"/>
        <w:rPr>
          <w:rFonts w:hAnsi="宋体"/>
          <w:color w:val="auto"/>
        </w:rPr>
      </w:pPr>
      <w:r>
        <w:rPr>
          <w:rFonts w:hAnsi="宋体"/>
          <w:color w:val="auto"/>
        </w:rPr>
        <w:t>8</w:t>
      </w:r>
      <w:r>
        <w:rPr>
          <w:rFonts w:hint="eastAsia" w:hAnsi="宋体"/>
          <w:color w:val="auto"/>
        </w:rPr>
        <w:t>．如我方中标：我方承诺在收到中标通知书后，在中标通知书规定的期限内与你方签订合同，否则按照招标文件相关条款处理。</w:t>
      </w:r>
    </w:p>
    <w:p>
      <w:pPr>
        <w:pStyle w:val="13"/>
        <w:spacing w:line="360" w:lineRule="auto"/>
        <w:ind w:firstLine="480" w:firstLineChars="200"/>
        <w:rPr>
          <w:rFonts w:hAnsi="宋体"/>
          <w:color w:val="auto"/>
        </w:rPr>
      </w:pPr>
      <w:r>
        <w:rPr>
          <w:rFonts w:hAnsi="宋体"/>
          <w:color w:val="auto"/>
        </w:rPr>
        <w:t xml:space="preserve">9. </w:t>
      </w:r>
      <w:r>
        <w:rPr>
          <w:rFonts w:hint="eastAsia" w:hAnsi="宋体"/>
          <w:color w:val="auto"/>
        </w:rPr>
        <w:t>我方已悉知并承诺对招标文件中所有有关时间、投标有效期、质量要求、技术标准和要求、招标范围、无效条款、专项承诺和招标人不能接受的条件等实质性内容完全响应。</w:t>
      </w:r>
    </w:p>
    <w:p>
      <w:pPr>
        <w:pStyle w:val="17"/>
        <w:spacing w:after="0" w:line="360" w:lineRule="auto"/>
        <w:ind w:firstLine="480" w:firstLineChars="200"/>
        <w:rPr>
          <w:rFonts w:hAnsi="宋体"/>
          <w:szCs w:val="24"/>
        </w:rPr>
      </w:pPr>
      <w:r>
        <w:rPr>
          <w:rFonts w:hint="eastAsia" w:hAnsi="宋体"/>
          <w:szCs w:val="24"/>
        </w:rPr>
        <w:t>我方若有违反承诺内容的行为，自愿接受取消我方投标资格、记入信用档案、没收投标保证金等有关处理，愿意承担法律责任。如已中标的，自动放弃中标资格；给招标人造成损失的，依法承担赔偿责任。</w:t>
      </w:r>
    </w:p>
    <w:p>
      <w:pPr>
        <w:pStyle w:val="17"/>
        <w:spacing w:after="0" w:line="360" w:lineRule="auto"/>
        <w:ind w:firstLine="2520" w:firstLineChars="1050"/>
      </w:pPr>
      <w:r>
        <w:rPr>
          <w:rFonts w:hint="eastAsia"/>
        </w:rPr>
        <w:t>投标人：</w:t>
      </w:r>
      <w:r>
        <w:rPr>
          <w:u w:val="single"/>
        </w:rPr>
        <w:t xml:space="preserve">                 </w:t>
      </w:r>
      <w:r>
        <w:rPr>
          <w:rFonts w:hint="eastAsia"/>
          <w:u w:val="single"/>
        </w:rPr>
        <w:t>（盖投标单位公章）</w:t>
      </w:r>
    </w:p>
    <w:p>
      <w:pPr>
        <w:pStyle w:val="17"/>
        <w:spacing w:after="0" w:line="360" w:lineRule="auto"/>
        <w:ind w:firstLine="2520" w:firstLineChars="1050"/>
      </w:pPr>
      <w:r>
        <w:rPr>
          <w:rFonts w:hint="eastAsia"/>
        </w:rPr>
        <w:t>法定代表人（负责人）：</w:t>
      </w:r>
      <w:r>
        <w:rPr>
          <w:u w:val="single"/>
        </w:rPr>
        <w:t xml:space="preserve">                       </w:t>
      </w:r>
      <w:r>
        <w:rPr>
          <w:rFonts w:hint="eastAsia"/>
          <w:u w:val="single"/>
        </w:rPr>
        <w:t>（盖章）</w:t>
      </w:r>
    </w:p>
    <w:p>
      <w:pPr>
        <w:pStyle w:val="17"/>
        <w:spacing w:after="0" w:line="360" w:lineRule="auto"/>
        <w:ind w:firstLine="2520" w:firstLineChars="1050"/>
        <w:rPr>
          <w:u w:val="single"/>
        </w:rPr>
      </w:pPr>
      <w:r>
        <w:rPr>
          <w:rFonts w:hint="eastAsia"/>
        </w:rPr>
        <w:t>地址：</w:t>
      </w:r>
      <w:r>
        <w:rPr>
          <w:u w:val="single"/>
        </w:rPr>
        <w:t xml:space="preserve">                                     </w:t>
      </w:r>
      <w:r>
        <w:rPr>
          <w:rFonts w:hint="eastAsia"/>
        </w:rPr>
        <w:t>。</w:t>
      </w:r>
    </w:p>
    <w:p>
      <w:pPr>
        <w:pStyle w:val="17"/>
        <w:spacing w:after="0" w:line="360" w:lineRule="auto"/>
        <w:ind w:firstLine="2880" w:firstLineChars="1200"/>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t xml:space="preserve">         </w:t>
      </w:r>
      <w:r>
        <w:rPr>
          <w:rFonts w:hint="eastAsia"/>
        </w:rPr>
        <w:t>年</w:t>
      </w:r>
      <w:r>
        <w:t xml:space="preserve">      </w:t>
      </w:r>
      <w:r>
        <w:rPr>
          <w:rFonts w:hint="eastAsia"/>
        </w:rPr>
        <w:t>月</w:t>
      </w:r>
      <w:r>
        <w:t xml:space="preserve">      </w:t>
      </w:r>
      <w:r>
        <w:rPr>
          <w:rFonts w:hint="eastAsia"/>
        </w:rPr>
        <w:t>日</w:t>
      </w:r>
    </w:p>
    <w:p>
      <w:pPr>
        <w:pStyle w:val="16"/>
        <w:jc w:val="center"/>
        <w:rPr>
          <w:rFonts w:hAnsi="宋体"/>
          <w:b/>
          <w:sz w:val="36"/>
        </w:rPr>
      </w:pPr>
      <w:r>
        <w:rPr>
          <w:rFonts w:hint="eastAsia" w:hAnsi="宋体"/>
          <w:b/>
          <w:sz w:val="36"/>
        </w:rPr>
        <w:t>开标一览表</w:t>
      </w:r>
    </w:p>
    <w:p>
      <w:pPr>
        <w:spacing w:line="380" w:lineRule="exact"/>
        <w:rPr>
          <w:rFonts w:ascii="宋体" w:eastAsia="宋体"/>
          <w:sz w:val="24"/>
        </w:rPr>
      </w:pPr>
    </w:p>
    <w:p>
      <w:pPr>
        <w:spacing w:line="380" w:lineRule="exact"/>
        <w:rPr>
          <w:rFonts w:ascii="仿宋_GB2312" w:hAnsi="宋体" w:eastAsia="仿宋_GB2312"/>
          <w:sz w:val="24"/>
        </w:rPr>
      </w:pPr>
      <w:r>
        <w:rPr>
          <w:rFonts w:hint="eastAsia" w:ascii="仿宋_GB2312" w:hAnsi="宋体" w:eastAsia="仿宋_GB2312"/>
          <w:sz w:val="24"/>
        </w:rPr>
        <w:t>投标人名称（盖章）：</w:t>
      </w:r>
      <w:r>
        <w:rPr>
          <w:rFonts w:ascii="仿宋_GB2312" w:hAnsi="宋体" w:eastAsia="仿宋_GB2312"/>
          <w:sz w:val="24"/>
        </w:rPr>
        <w:t xml:space="preserve">                              </w:t>
      </w:r>
      <w:r>
        <w:rPr>
          <w:rFonts w:hint="eastAsia" w:ascii="仿宋_GB2312" w:hAnsi="宋体" w:eastAsia="仿宋_GB2312"/>
          <w:sz w:val="24"/>
        </w:rPr>
        <w:t>招标编号∶</w:t>
      </w:r>
      <w:r>
        <w:rPr>
          <w:rFonts w:ascii="仿宋_GB2312" w:hAnsi="宋体" w:eastAsia="仿宋_GB2312"/>
          <w:sz w:val="24"/>
        </w:rPr>
        <w:t xml:space="preserve">                                 </w:t>
      </w:r>
      <w:r>
        <w:rPr>
          <w:rFonts w:hint="eastAsia" w:ascii="仿宋_GB2312" w:hAnsi="宋体" w:eastAsia="仿宋_GB2312"/>
          <w:sz w:val="24"/>
        </w:rPr>
        <w:t>　　　货币单位：</w:t>
      </w:r>
    </w:p>
    <w:tbl>
      <w:tblPr>
        <w:tblStyle w:val="7"/>
        <w:tblW w:w="14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863"/>
        <w:gridCol w:w="956"/>
        <w:gridCol w:w="2160"/>
        <w:gridCol w:w="3499"/>
        <w:gridCol w:w="1843"/>
        <w:gridCol w:w="240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130"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合同包</w:t>
            </w:r>
          </w:p>
        </w:tc>
        <w:tc>
          <w:tcPr>
            <w:tcW w:w="2863"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项目名称</w:t>
            </w:r>
          </w:p>
        </w:tc>
        <w:tc>
          <w:tcPr>
            <w:tcW w:w="956"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单位</w:t>
            </w:r>
          </w:p>
        </w:tc>
        <w:tc>
          <w:tcPr>
            <w:tcW w:w="2160"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数量（建筑面积）</w:t>
            </w:r>
          </w:p>
        </w:tc>
        <w:tc>
          <w:tcPr>
            <w:tcW w:w="3499"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投标单价（元</w:t>
            </w:r>
            <w:r>
              <w:rPr>
                <w:rFonts w:ascii="仿宋_GB2312" w:hAnsi="宋体" w:eastAsia="仿宋_GB2312"/>
                <w:color w:val="FF0000"/>
                <w:sz w:val="24"/>
              </w:rPr>
              <w:t>/</w:t>
            </w:r>
            <w:r>
              <w:rPr>
                <w:rFonts w:hint="eastAsia" w:ascii="仿宋_GB2312" w:hAnsi="宋体" w:eastAsia="仿宋_GB2312"/>
                <w:color w:val="FF0000"/>
                <w:sz w:val="24"/>
              </w:rPr>
              <w:t>平方米）</w:t>
            </w:r>
          </w:p>
        </w:tc>
        <w:tc>
          <w:tcPr>
            <w:tcW w:w="1843" w:type="dxa"/>
            <w:vAlign w:val="center"/>
          </w:tcPr>
          <w:p>
            <w:pPr>
              <w:spacing w:line="380" w:lineRule="exact"/>
              <w:jc w:val="center"/>
              <w:rPr>
                <w:rFonts w:ascii="仿宋_GB2312" w:hAnsi="宋体" w:eastAsia="仿宋_GB2312"/>
                <w:color w:val="FF0000"/>
                <w:sz w:val="24"/>
              </w:rPr>
            </w:pPr>
            <w:r>
              <w:rPr>
                <w:rFonts w:hint="eastAsia" w:ascii="仿宋_GB2312" w:hAnsi="宋体" w:eastAsia="仿宋_GB2312"/>
                <w:color w:val="FF0000"/>
                <w:sz w:val="24"/>
              </w:rPr>
              <w:t>投标总价（元）</w:t>
            </w:r>
          </w:p>
        </w:tc>
        <w:tc>
          <w:tcPr>
            <w:tcW w:w="2406" w:type="dxa"/>
            <w:gridSpan w:val="2"/>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1130" w:type="dxa"/>
            <w:vAlign w:val="center"/>
          </w:tcPr>
          <w:p>
            <w:pPr>
              <w:spacing w:line="360" w:lineRule="exact"/>
              <w:jc w:val="center"/>
              <w:rPr>
                <w:rFonts w:ascii="仿宋_GB2312" w:hAnsi="宋体" w:eastAsia="仿宋_GB2312"/>
                <w:color w:val="FF0000"/>
                <w:sz w:val="24"/>
              </w:rPr>
            </w:pPr>
            <w:r>
              <w:rPr>
                <w:rFonts w:hint="eastAsia" w:ascii="仿宋_GB2312" w:hAnsi="宋体" w:eastAsia="仿宋_GB2312"/>
                <w:color w:val="FF0000"/>
                <w:sz w:val="24"/>
              </w:rPr>
              <w:t>1</w:t>
            </w:r>
          </w:p>
        </w:tc>
        <w:tc>
          <w:tcPr>
            <w:tcW w:w="2863" w:type="dxa"/>
            <w:vAlign w:val="center"/>
          </w:tcPr>
          <w:p>
            <w:pPr>
              <w:pStyle w:val="3"/>
              <w:spacing w:line="240" w:lineRule="atLeast"/>
              <w:jc w:val="center"/>
              <w:rPr>
                <w:rFonts w:ascii="仿宋_GB2312" w:hAnsi="宋体" w:eastAsia="仿宋_GB2312"/>
                <w:bCs/>
                <w:color w:val="FF0000"/>
                <w:sz w:val="24"/>
                <w:szCs w:val="22"/>
                <w:lang w:val="en-US" w:eastAsia="zh-CN"/>
              </w:rPr>
            </w:pPr>
            <w:r>
              <w:rPr>
                <w:rFonts w:hint="eastAsia" w:hAnsi="宋体"/>
                <w:color w:val="FF0000"/>
                <w:sz w:val="24"/>
                <w:szCs w:val="22"/>
                <w:lang w:val="en-US" w:eastAsia="zh-CN"/>
              </w:rPr>
              <w:t>福建师范大学</w:t>
            </w:r>
            <w:r>
              <w:rPr>
                <w:rFonts w:hAnsi="宋体"/>
                <w:color w:val="FF0000"/>
                <w:sz w:val="24"/>
                <w:szCs w:val="22"/>
                <w:lang w:val="en-US" w:eastAsia="zh-CN"/>
              </w:rPr>
              <w:t>13#</w:t>
            </w:r>
            <w:r>
              <w:rPr>
                <w:rFonts w:hint="eastAsia" w:hAnsi="宋体"/>
                <w:color w:val="FF0000"/>
                <w:sz w:val="24"/>
                <w:szCs w:val="22"/>
                <w:lang w:val="en-US" w:eastAsia="zh-CN"/>
              </w:rPr>
              <w:t>科研实验楼</w:t>
            </w:r>
          </w:p>
        </w:tc>
        <w:tc>
          <w:tcPr>
            <w:tcW w:w="956" w:type="dxa"/>
            <w:vAlign w:val="center"/>
          </w:tcPr>
          <w:p>
            <w:pPr>
              <w:pStyle w:val="3"/>
              <w:spacing w:line="240" w:lineRule="atLeast"/>
              <w:jc w:val="center"/>
              <w:rPr>
                <w:rFonts w:ascii="仿宋_GB2312" w:eastAsia="仿宋_GB2312"/>
                <w:color w:val="FF0000"/>
                <w:sz w:val="24"/>
                <w:szCs w:val="24"/>
                <w:lang w:val="en-US" w:eastAsia="zh-CN"/>
              </w:rPr>
            </w:pPr>
            <w:r>
              <w:rPr>
                <w:rFonts w:hint="eastAsia" w:ascii="仿宋_GB2312" w:eastAsia="仿宋_GB2312"/>
                <w:color w:val="FF0000"/>
                <w:sz w:val="24"/>
                <w:szCs w:val="24"/>
                <w:lang w:val="en-US" w:eastAsia="zh-CN"/>
              </w:rPr>
              <w:t>平方米</w:t>
            </w:r>
          </w:p>
        </w:tc>
        <w:tc>
          <w:tcPr>
            <w:tcW w:w="2160" w:type="dxa"/>
            <w:vAlign w:val="center"/>
          </w:tcPr>
          <w:p>
            <w:pPr>
              <w:pStyle w:val="3"/>
              <w:spacing w:line="240" w:lineRule="atLeast"/>
              <w:jc w:val="center"/>
              <w:rPr>
                <w:rFonts w:ascii="仿宋_GB2312" w:eastAsia="仿宋_GB2312"/>
                <w:color w:val="FF0000"/>
                <w:sz w:val="24"/>
                <w:szCs w:val="24"/>
                <w:lang w:val="en-US" w:eastAsia="zh-CN"/>
              </w:rPr>
            </w:pPr>
            <w:r>
              <w:rPr>
                <w:rFonts w:ascii="仿宋_GB2312" w:hAnsi="宋体" w:eastAsia="仿宋_GB2312"/>
                <w:bCs/>
                <w:color w:val="FF0000"/>
                <w:sz w:val="24"/>
                <w:szCs w:val="22"/>
                <w:lang w:val="en-US" w:eastAsia="zh-CN"/>
              </w:rPr>
              <w:t xml:space="preserve"> 15000</w:t>
            </w:r>
          </w:p>
        </w:tc>
        <w:tc>
          <w:tcPr>
            <w:tcW w:w="3499" w:type="dxa"/>
            <w:vAlign w:val="center"/>
          </w:tcPr>
          <w:p>
            <w:pPr>
              <w:spacing w:line="380" w:lineRule="exact"/>
              <w:jc w:val="center"/>
              <w:rPr>
                <w:rFonts w:ascii="仿宋_GB2312" w:hAnsi="宋体" w:eastAsia="仿宋_GB2312"/>
                <w:color w:val="FF0000"/>
                <w:sz w:val="24"/>
              </w:rPr>
            </w:pPr>
          </w:p>
        </w:tc>
        <w:tc>
          <w:tcPr>
            <w:tcW w:w="1843" w:type="dxa"/>
            <w:vAlign w:val="center"/>
          </w:tcPr>
          <w:p>
            <w:pPr>
              <w:spacing w:line="380" w:lineRule="exact"/>
              <w:jc w:val="center"/>
              <w:rPr>
                <w:rFonts w:ascii="仿宋_GB2312" w:hAnsi="宋体" w:eastAsia="仿宋_GB2312"/>
                <w:color w:val="FF0000"/>
                <w:sz w:val="24"/>
              </w:rPr>
            </w:pPr>
          </w:p>
        </w:tc>
        <w:tc>
          <w:tcPr>
            <w:tcW w:w="2406" w:type="dxa"/>
            <w:gridSpan w:val="2"/>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cantSplit/>
          <w:trHeight w:val="810" w:hRule="atLeast"/>
          <w:jc w:val="center"/>
        </w:trPr>
        <w:tc>
          <w:tcPr>
            <w:tcW w:w="3993" w:type="dxa"/>
            <w:gridSpan w:val="2"/>
            <w:vAlign w:val="center"/>
          </w:tcPr>
          <w:p>
            <w:pPr>
              <w:jc w:val="center"/>
              <w:rPr>
                <w:rFonts w:ascii="仿宋_GB2312" w:hAnsi="宋体" w:eastAsia="仿宋_GB2312"/>
                <w:sz w:val="24"/>
              </w:rPr>
            </w:pPr>
            <w:r>
              <w:rPr>
                <w:rFonts w:ascii="仿宋_GB2312" w:hAnsi="宋体" w:eastAsia="仿宋_GB2312"/>
                <w:sz w:val="24"/>
              </w:rPr>
              <w:t>-</w:t>
            </w:r>
            <w:r>
              <w:rPr>
                <w:rFonts w:hint="eastAsia" w:ascii="仿宋_GB2312" w:hAnsi="宋体" w:eastAsia="仿宋_GB2312"/>
                <w:sz w:val="24"/>
              </w:rPr>
              <w:t>投标总价</w:t>
            </w:r>
          </w:p>
        </w:tc>
        <w:tc>
          <w:tcPr>
            <w:tcW w:w="10858" w:type="dxa"/>
            <w:gridSpan w:val="5"/>
            <w:vAlign w:val="center"/>
          </w:tcPr>
          <w:p>
            <w:pPr>
              <w:rPr>
                <w:rFonts w:ascii="仿宋_GB2312" w:hAnsi="宋体" w:eastAsia="仿宋_GB2312"/>
                <w:sz w:val="24"/>
              </w:rPr>
            </w:pPr>
            <w:r>
              <w:rPr>
                <w:rFonts w:hint="eastAsia" w:ascii="仿宋_GB2312" w:hAnsi="宋体" w:eastAsia="仿宋_GB2312"/>
                <w:sz w:val="24"/>
              </w:rPr>
              <w:t>大写：</w:t>
            </w:r>
            <w:r>
              <w:rPr>
                <w:rFonts w:ascii="仿宋_GB2312" w:hAnsi="宋体" w:eastAsia="仿宋_GB2312"/>
                <w:sz w:val="24"/>
              </w:rPr>
              <w:t xml:space="preserve">                                                    </w:t>
            </w:r>
            <w:r>
              <w:rPr>
                <w:rFonts w:hint="eastAsia" w:ascii="仿宋_GB2312" w:hAnsi="宋体" w:eastAsia="仿宋_GB2312"/>
                <w:sz w:val="24"/>
              </w:rPr>
              <w:t>小写：￥</w:t>
            </w:r>
          </w:p>
        </w:tc>
      </w:tr>
    </w:tbl>
    <w:p>
      <w:pPr>
        <w:tabs>
          <w:tab w:val="left" w:pos="13000"/>
        </w:tabs>
        <w:spacing w:line="380" w:lineRule="exact"/>
        <w:rPr>
          <w:rFonts w:ascii="仿宋_GB2312" w:hAnsi="宋体" w:eastAsia="仿宋_GB2312"/>
          <w:sz w:val="24"/>
        </w:rPr>
      </w:pPr>
      <w:r>
        <w:rPr>
          <w:rFonts w:hint="eastAsia" w:ascii="仿宋_GB2312" w:hAnsi="宋体" w:eastAsia="仿宋_GB2312"/>
          <w:sz w:val="24"/>
        </w:rPr>
        <w:t>注：</w:t>
      </w:r>
      <w:r>
        <w:rPr>
          <w:rFonts w:ascii="仿宋_GB2312" w:hAnsi="宋体" w:eastAsia="仿宋_GB2312"/>
          <w:b/>
          <w:sz w:val="24"/>
        </w:rPr>
        <w:t>1.</w:t>
      </w:r>
      <w:r>
        <w:rPr>
          <w:rFonts w:hint="eastAsia" w:ascii="仿宋_GB2312" w:hAnsi="宋体" w:eastAsia="仿宋_GB2312"/>
          <w:b/>
          <w:sz w:val="24"/>
        </w:rPr>
        <w:t>此表必须在投标文件之外用信封单独密封，并在信封上标明“开标一览表”字样。</w:t>
      </w:r>
    </w:p>
    <w:p>
      <w:pPr>
        <w:spacing w:line="380" w:lineRule="exact"/>
        <w:ind w:firstLine="46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本报价为含税价。</w:t>
      </w:r>
    </w:p>
    <w:p>
      <w:pPr>
        <w:spacing w:line="380" w:lineRule="exact"/>
        <w:ind w:firstLine="46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本表格内容一律用打印，手写的情况将被视为无效报价。</w:t>
      </w:r>
      <w:r>
        <w:rPr>
          <w:rFonts w:ascii="仿宋_GB2312" w:hAnsi="宋体" w:eastAsia="仿宋_GB2312"/>
          <w:sz w:val="24"/>
        </w:rPr>
        <w:t xml:space="preserve"> </w:t>
      </w:r>
    </w:p>
    <w:p>
      <w:pPr>
        <w:spacing w:line="380" w:lineRule="exact"/>
        <w:ind w:firstLine="46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报价合计数和单价合计数不一致的，以合计数为准；大写数值和小写数值不一致的，以大写数值为准。</w:t>
      </w:r>
      <w:r>
        <w:rPr>
          <w:rFonts w:ascii="仿宋_GB2312" w:hAnsi="宋体" w:eastAsia="仿宋_GB2312"/>
          <w:sz w:val="24"/>
        </w:rPr>
        <w:t xml:space="preserve">         </w:t>
      </w: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sectPr>
          <w:pgSz w:w="16840" w:h="11907" w:orient="landscape"/>
          <w:pgMar w:top="1752" w:right="1440" w:bottom="1752" w:left="1440" w:header="851" w:footer="992" w:gutter="0"/>
          <w:cols w:space="720" w:num="1"/>
          <w:docGrid w:linePitch="323" w:charSpace="-2"/>
        </w:sectPr>
      </w:pPr>
      <w:r>
        <w:rPr>
          <w:rFonts w:ascii="仿宋_GB2312" w:hAnsi="宋体" w:eastAsia="仿宋_GB2312"/>
          <w:sz w:val="24"/>
        </w:rPr>
        <w:t xml:space="preserve">                                            </w:t>
      </w:r>
      <w:r>
        <w:rPr>
          <w:rFonts w:hint="eastAsia" w:ascii="仿宋_GB2312" w:hAnsi="宋体" w:eastAsia="仿宋_GB2312"/>
          <w:sz w:val="24"/>
        </w:rPr>
        <w:t>投标人代表签字：</w:t>
      </w:r>
      <w:r>
        <w:rPr>
          <w:rFonts w:ascii="仿宋_GB2312" w:hAnsi="宋体" w:eastAsia="仿宋_GB2312"/>
          <w:sz w:val="24"/>
        </w:rPr>
        <w:t xml:space="preserve"> </w:t>
      </w:r>
      <w:r>
        <w:rPr>
          <w:rFonts w:ascii="仿宋_GB2312" w:hAnsi="宋体" w:eastAsia="仿宋_GB2312"/>
          <w:sz w:val="24"/>
          <w:u w:val="single"/>
        </w:rPr>
        <w:t xml:space="preserve">         </w:t>
      </w:r>
    </w:p>
    <w:p>
      <w:pPr>
        <w:jc w:val="center"/>
        <w:rPr>
          <w:rFonts w:ascii="宋体" w:eastAsia="宋体"/>
          <w:b/>
          <w:bCs/>
          <w:sz w:val="36"/>
          <w:szCs w:val="36"/>
        </w:rPr>
      </w:pPr>
      <w:r>
        <w:rPr>
          <w:rFonts w:hint="eastAsia" w:ascii="宋体" w:hAnsi="宋体"/>
          <w:b/>
          <w:bCs/>
          <w:sz w:val="36"/>
          <w:szCs w:val="36"/>
        </w:rPr>
        <w:t>投标保证金提交声明函</w:t>
      </w:r>
    </w:p>
    <w:p>
      <w:pPr>
        <w:jc w:val="center"/>
        <w:rPr>
          <w:rFonts w:ascii="宋体" w:eastAsia="宋体"/>
          <w:b/>
          <w:bCs/>
          <w:sz w:val="36"/>
          <w:szCs w:val="36"/>
        </w:rPr>
      </w:pPr>
    </w:p>
    <w:p>
      <w:pPr>
        <w:ind w:firstLine="1675" w:firstLineChars="695"/>
        <w:rPr>
          <w:rFonts w:ascii="仿宋_GB2312" w:hAnsi="宋体"/>
          <w:b/>
          <w:bCs/>
          <w:sz w:val="24"/>
        </w:rPr>
      </w:pPr>
    </w:p>
    <w:p>
      <w:pPr>
        <w:pStyle w:val="3"/>
        <w:snapToGrid w:val="0"/>
        <w:spacing w:line="380" w:lineRule="exact"/>
        <w:jc w:val="left"/>
        <w:rPr>
          <w:rFonts w:hAnsi="宋体"/>
          <w:sz w:val="24"/>
          <w:u w:val="single"/>
        </w:rPr>
      </w:pPr>
      <w:r>
        <w:rPr>
          <w:rFonts w:hint="eastAsia" w:hAnsi="宋体"/>
          <w:sz w:val="24"/>
        </w:rPr>
        <w:t>致：</w:t>
      </w:r>
      <w:r>
        <w:rPr>
          <w:rFonts w:hAnsi="宋体"/>
          <w:sz w:val="24"/>
          <w:u w:val="single"/>
        </w:rPr>
        <w:t xml:space="preserve">              </w:t>
      </w:r>
      <w:r>
        <w:rPr>
          <w:rFonts w:hint="eastAsia" w:hAnsi="宋体"/>
          <w:sz w:val="24"/>
        </w:rPr>
        <w:t>（招标人名称）</w:t>
      </w:r>
    </w:p>
    <w:p>
      <w:pPr>
        <w:rPr>
          <w:rFonts w:ascii="宋体" w:eastAsia="宋体"/>
          <w:b/>
          <w:bCs/>
          <w:sz w:val="24"/>
        </w:rPr>
      </w:pPr>
    </w:p>
    <w:p>
      <w:pPr>
        <w:pStyle w:val="3"/>
        <w:snapToGrid w:val="0"/>
        <w:spacing w:line="380" w:lineRule="exact"/>
        <w:jc w:val="left"/>
        <w:rPr>
          <w:rFonts w:hAnsi="宋体"/>
          <w:sz w:val="24"/>
        </w:rPr>
      </w:pPr>
      <w:r>
        <w:rPr>
          <w:rFonts w:hAnsi="宋体"/>
          <w:sz w:val="24"/>
        </w:rPr>
        <w:t xml:space="preserve">    </w:t>
      </w:r>
      <w:r>
        <w:rPr>
          <w:rFonts w:hint="eastAsia" w:hAnsi="宋体"/>
          <w:sz w:val="24"/>
        </w:rPr>
        <w:t>我们在贵公司组织的</w:t>
      </w:r>
      <w:r>
        <w:rPr>
          <w:rFonts w:hAnsi="宋体"/>
          <w:sz w:val="24"/>
          <w:u w:val="single"/>
        </w:rPr>
        <w:t xml:space="preserve">               </w:t>
      </w:r>
      <w:r>
        <w:rPr>
          <w:rFonts w:hint="eastAsia" w:hAnsi="宋体"/>
          <w:sz w:val="24"/>
        </w:rPr>
        <w:t>（项目名称）项目招标中投标（招标编号：</w:t>
      </w:r>
      <w:r>
        <w:rPr>
          <w:rFonts w:hAnsi="宋体"/>
          <w:sz w:val="24"/>
          <w:u w:val="single"/>
        </w:rPr>
        <w:t xml:space="preserve">        </w:t>
      </w:r>
      <w:r>
        <w:rPr>
          <w:rFonts w:hint="eastAsia" w:hAnsi="宋体"/>
          <w:sz w:val="24"/>
        </w:rPr>
        <w:t>），我们按招标文件的规定，以</w:t>
      </w:r>
      <w:r>
        <w:rPr>
          <w:rFonts w:hAnsi="宋体"/>
          <w:sz w:val="24"/>
          <w:u w:val="single"/>
        </w:rPr>
        <w:t xml:space="preserve">            </w:t>
      </w:r>
      <w:r>
        <w:rPr>
          <w:rFonts w:hint="eastAsia" w:hAnsi="宋体"/>
          <w:sz w:val="24"/>
        </w:rPr>
        <w:t>付款方式，向贵公司缴交投标保证金</w:t>
      </w:r>
      <w:r>
        <w:rPr>
          <w:rFonts w:hAnsi="宋体"/>
          <w:sz w:val="24"/>
          <w:u w:val="single"/>
        </w:rPr>
        <w:t xml:space="preserve">       </w:t>
      </w:r>
      <w:r>
        <w:rPr>
          <w:rFonts w:hint="eastAsia" w:hAnsi="宋体"/>
          <w:sz w:val="24"/>
        </w:rPr>
        <w:t>元整，即</w:t>
      </w:r>
      <w:r>
        <w:rPr>
          <w:rFonts w:hAnsi="宋体"/>
          <w:sz w:val="24"/>
          <w:u w:val="single"/>
        </w:rPr>
        <w:t xml:space="preserve">              </w:t>
      </w:r>
      <w:r>
        <w:rPr>
          <w:rFonts w:hint="eastAsia" w:hAnsi="宋体"/>
          <w:sz w:val="24"/>
        </w:rPr>
        <w:t>（中文）。</w:t>
      </w:r>
    </w:p>
    <w:p>
      <w:pPr>
        <w:rPr>
          <w:rFonts w:ascii="宋体" w:eastAsia="宋体"/>
          <w:b/>
          <w:bCs/>
          <w:sz w:val="24"/>
        </w:rPr>
      </w:pPr>
    </w:p>
    <w:p>
      <w:pPr>
        <w:tabs>
          <w:tab w:val="left" w:pos="795"/>
        </w:tabs>
        <w:rPr>
          <w:rFonts w:ascii="宋体" w:eastAsia="宋体"/>
          <w:b/>
          <w:bCs/>
          <w:sz w:val="24"/>
        </w:rPr>
      </w:pPr>
    </w:p>
    <w:p>
      <w:pPr>
        <w:tabs>
          <w:tab w:val="left" w:pos="795"/>
        </w:tabs>
        <w:rPr>
          <w:rFonts w:ascii="宋体" w:eastAsia="宋体"/>
          <w:b/>
          <w:bCs/>
          <w:sz w:val="24"/>
        </w:rPr>
      </w:pPr>
      <w:r>
        <w:rPr>
          <w:rFonts w:ascii="宋体" w:eastAsia="宋体"/>
          <w:b/>
          <w:bCs/>
          <w:sz w:val="24"/>
        </w:rPr>
        <w:tab/>
      </w:r>
    </w:p>
    <w:p>
      <w:pPr>
        <w:tabs>
          <w:tab w:val="left" w:pos="795"/>
        </w:tabs>
        <w:rPr>
          <w:rFonts w:ascii="宋体" w:eastAsia="宋体"/>
          <w:b/>
          <w:bCs/>
          <w:sz w:val="24"/>
        </w:rPr>
      </w:pPr>
    </w:p>
    <w:p>
      <w:pPr>
        <w:rPr>
          <w:rFonts w:ascii="宋体" w:eastAsia="宋体"/>
          <w:b/>
          <w:bCs/>
          <w:sz w:val="24"/>
        </w:rPr>
      </w:pPr>
    </w:p>
    <w:p>
      <w:pPr>
        <w:rPr>
          <w:rFonts w:ascii="宋体" w:eastAsia="宋体"/>
          <w:b/>
          <w:bCs/>
          <w:sz w:val="24"/>
        </w:rPr>
      </w:pPr>
    </w:p>
    <w:p>
      <w:pPr>
        <w:pStyle w:val="3"/>
        <w:spacing w:line="380" w:lineRule="exact"/>
        <w:ind w:firstLine="564"/>
        <w:jc w:val="left"/>
        <w:rPr>
          <w:rFonts w:hAnsi="宋体"/>
          <w:sz w:val="24"/>
          <w:szCs w:val="24"/>
          <w:u w:val="single"/>
        </w:rPr>
      </w:pPr>
      <w:r>
        <w:rPr>
          <w:rFonts w:hAnsi="宋体"/>
          <w:sz w:val="24"/>
        </w:rPr>
        <w:t xml:space="preserve">                        </w:t>
      </w:r>
      <w:r>
        <w:rPr>
          <w:rFonts w:hint="eastAsia" w:hAnsi="宋体"/>
          <w:sz w:val="24"/>
          <w:szCs w:val="24"/>
        </w:rPr>
        <w:t>投标人</w:t>
      </w:r>
      <w:r>
        <w:rPr>
          <w:rFonts w:hint="eastAsia"/>
          <w:sz w:val="24"/>
          <w:szCs w:val="24"/>
        </w:rPr>
        <w:t>：</w:t>
      </w:r>
      <w:r>
        <w:rPr>
          <w:sz w:val="24"/>
          <w:szCs w:val="24"/>
          <w:u w:val="single"/>
        </w:rPr>
        <w:t xml:space="preserve">                 </w:t>
      </w:r>
      <w:r>
        <w:rPr>
          <w:rFonts w:hint="eastAsia"/>
          <w:sz w:val="24"/>
          <w:szCs w:val="24"/>
          <w:u w:val="single"/>
        </w:rPr>
        <w:t>（盖投标单位公章）</w:t>
      </w:r>
    </w:p>
    <w:p>
      <w:pPr>
        <w:pStyle w:val="3"/>
        <w:spacing w:line="380" w:lineRule="exact"/>
        <w:rPr>
          <w:rFonts w:hAnsi="宋体"/>
          <w:sz w:val="24"/>
          <w:u w:val="single"/>
        </w:rPr>
      </w:pPr>
      <w:r>
        <w:rPr>
          <w:rFonts w:hAnsi="宋体"/>
          <w:sz w:val="24"/>
        </w:rPr>
        <w:t xml:space="preserve">                    </w:t>
      </w:r>
      <w:r>
        <w:rPr>
          <w:rFonts w:hint="eastAsia" w:hAnsi="宋体"/>
          <w:sz w:val="24"/>
        </w:rPr>
        <w:t>法定代表人或委托代理人签字：</w:t>
      </w:r>
      <w:r>
        <w:rPr>
          <w:rFonts w:hAnsi="宋体"/>
          <w:sz w:val="24"/>
          <w:u w:val="single"/>
        </w:rPr>
        <w:t xml:space="preserve">                    </w:t>
      </w:r>
      <w:r>
        <w:rPr>
          <w:rFonts w:hAnsi="宋体"/>
          <w:sz w:val="24"/>
        </w:rPr>
        <w:t xml:space="preserve">                             </w:t>
      </w:r>
    </w:p>
    <w:p>
      <w:pPr>
        <w:pStyle w:val="3"/>
        <w:spacing w:line="380" w:lineRule="exact"/>
        <w:ind w:firstLine="564"/>
        <w:jc w:val="left"/>
        <w:rPr>
          <w:rFonts w:hAnsi="宋体"/>
          <w:sz w:val="24"/>
          <w:u w:val="single"/>
        </w:rPr>
      </w:pPr>
      <w:r>
        <w:rPr>
          <w:rFonts w:hAnsi="宋体"/>
          <w:sz w:val="24"/>
        </w:rPr>
        <w:t xml:space="preserve">                             </w:t>
      </w:r>
      <w:r>
        <w:rPr>
          <w:rFonts w:hint="eastAsia" w:hAnsi="宋体"/>
          <w:sz w:val="24"/>
        </w:rPr>
        <w:t>地址：</w:t>
      </w:r>
      <w:r>
        <w:rPr>
          <w:rFonts w:hAnsi="宋体"/>
          <w:sz w:val="24"/>
          <w:u w:val="single"/>
        </w:rPr>
        <w:t xml:space="preserve">                            </w:t>
      </w:r>
    </w:p>
    <w:p>
      <w:pPr>
        <w:pStyle w:val="3"/>
        <w:spacing w:line="380" w:lineRule="exact"/>
        <w:ind w:firstLine="564"/>
        <w:jc w:val="left"/>
        <w:rPr>
          <w:rFonts w:hAnsi="宋体"/>
          <w:sz w:val="24"/>
          <w:u w:val="single"/>
        </w:rPr>
      </w:pPr>
      <w:r>
        <w:rPr>
          <w:rFonts w:hAnsi="宋体"/>
          <w:sz w:val="24"/>
        </w:rPr>
        <w:t xml:space="preserve">                             </w:t>
      </w:r>
      <w:r>
        <w:rPr>
          <w:rFonts w:hint="eastAsia" w:hAnsi="宋体"/>
          <w:sz w:val="24"/>
        </w:rPr>
        <w:t>邮编：</w:t>
      </w:r>
      <w:r>
        <w:rPr>
          <w:rFonts w:hAnsi="宋体"/>
          <w:sz w:val="24"/>
          <w:u w:val="single"/>
        </w:rPr>
        <w:t xml:space="preserve">          </w:t>
      </w:r>
      <w:r>
        <w:rPr>
          <w:rFonts w:hint="eastAsia" w:hAnsi="宋体"/>
          <w:sz w:val="24"/>
        </w:rPr>
        <w:t>电话：</w:t>
      </w:r>
      <w:r>
        <w:rPr>
          <w:rFonts w:hAnsi="宋体"/>
          <w:sz w:val="24"/>
          <w:u w:val="single"/>
        </w:rPr>
        <w:t xml:space="preserve">            </w:t>
      </w:r>
    </w:p>
    <w:p>
      <w:pPr>
        <w:pStyle w:val="3"/>
        <w:spacing w:line="380" w:lineRule="exact"/>
        <w:ind w:firstLine="564"/>
        <w:jc w:val="left"/>
        <w:rPr>
          <w:rFonts w:hAnsi="宋体"/>
          <w:sz w:val="24"/>
          <w:u w:val="single"/>
        </w:rPr>
      </w:pPr>
      <w:r>
        <w:rPr>
          <w:rFonts w:hAnsi="宋体"/>
          <w:sz w:val="24"/>
        </w:rPr>
        <w:t xml:space="preserve">                             </w:t>
      </w:r>
      <w:r>
        <w:rPr>
          <w:rFonts w:hint="eastAsia" w:hAnsi="宋体"/>
          <w:sz w:val="24"/>
        </w:rPr>
        <w:t>传真：</w:t>
      </w:r>
      <w:r>
        <w:rPr>
          <w:rFonts w:hAnsi="宋体"/>
          <w:sz w:val="24"/>
          <w:u w:val="single"/>
        </w:rPr>
        <w:t xml:space="preserve">          </w:t>
      </w:r>
      <w:r>
        <w:rPr>
          <w:rFonts w:hint="eastAsia" w:hAnsi="宋体"/>
          <w:sz w:val="24"/>
        </w:rPr>
        <w:t>日期：</w:t>
      </w:r>
      <w:r>
        <w:rPr>
          <w:rFonts w:hAnsi="宋体"/>
          <w:sz w:val="24"/>
          <w:u w:val="single"/>
        </w:rPr>
        <w:t xml:space="preserve">            </w:t>
      </w:r>
    </w:p>
    <w:p>
      <w:pPr>
        <w:spacing w:line="360" w:lineRule="auto"/>
        <w:ind w:right="480"/>
        <w:jc w:val="center"/>
        <w:rPr>
          <w:rFonts w:ascii="宋体" w:eastAsia="宋体"/>
          <w:b/>
          <w:bCs/>
          <w:sz w:val="36"/>
          <w:szCs w:val="36"/>
        </w:rPr>
      </w:pPr>
      <w:r>
        <w:br w:type="page"/>
      </w:r>
      <w:r>
        <w:rPr>
          <w:rFonts w:hint="eastAsia" w:ascii="宋体" w:hAnsi="宋体"/>
          <w:b/>
          <w:bCs/>
          <w:sz w:val="36"/>
          <w:szCs w:val="36"/>
        </w:rPr>
        <w:t>退回保证金申请函</w:t>
      </w:r>
    </w:p>
    <w:p>
      <w:pPr>
        <w:spacing w:line="360" w:lineRule="auto"/>
        <w:ind w:right="480"/>
        <w:jc w:val="center"/>
        <w:rPr>
          <w:rFonts w:ascii="宋体" w:eastAsia="宋体"/>
          <w:b/>
          <w:bCs/>
          <w:sz w:val="36"/>
          <w:szCs w:val="36"/>
        </w:rPr>
      </w:pPr>
    </w:p>
    <w:p>
      <w:pPr>
        <w:spacing w:line="360" w:lineRule="auto"/>
        <w:ind w:right="480"/>
        <w:jc w:val="center"/>
        <w:rPr>
          <w:rFonts w:ascii="宋体" w:eastAsia="宋体"/>
          <w:b/>
          <w:bCs/>
          <w:sz w:val="24"/>
        </w:rPr>
      </w:pPr>
    </w:p>
    <w:p>
      <w:pPr>
        <w:ind w:left="-1" w:leftChars="-1" w:hanging="1"/>
        <w:rPr>
          <w:rFonts w:hAnsi="宋体"/>
          <w:sz w:val="24"/>
        </w:rPr>
      </w:pPr>
      <w:r>
        <w:rPr>
          <w:rFonts w:hint="eastAsia"/>
        </w:rPr>
        <w:t>致：</w:t>
      </w:r>
      <w:r>
        <w:rPr>
          <w:rFonts w:hAnsi="宋体"/>
          <w:sz w:val="24"/>
          <w:u w:val="single"/>
        </w:rPr>
        <w:t xml:space="preserve">              </w:t>
      </w:r>
      <w:r>
        <w:rPr>
          <w:rFonts w:hint="eastAsia" w:hAnsi="宋体"/>
          <w:sz w:val="24"/>
        </w:rPr>
        <w:t>（招标人名称）</w:t>
      </w:r>
    </w:p>
    <w:p/>
    <w:p>
      <w:pPr>
        <w:spacing w:line="440" w:lineRule="exact"/>
        <w:ind w:firstLine="477" w:firstLineChars="199"/>
        <w:rPr>
          <w:rFonts w:ascii="宋体" w:eastAsia="宋体"/>
          <w:b/>
          <w:bCs/>
          <w:sz w:val="24"/>
        </w:rPr>
      </w:pPr>
      <w:r>
        <w:rPr>
          <w:rFonts w:hint="eastAsia" w:ascii="宋体" w:hAnsi="宋体"/>
          <w:bCs/>
          <w:sz w:val="24"/>
        </w:rPr>
        <w:t>我公司参与项目编号为</w:t>
      </w:r>
      <w:r>
        <w:rPr>
          <w:rFonts w:ascii="宋体" w:hAnsi="宋体"/>
          <w:bCs/>
          <w:sz w:val="24"/>
          <w:u w:val="single"/>
        </w:rPr>
        <w:t xml:space="preserve"> </w:t>
      </w:r>
      <w:r>
        <w:rPr>
          <w:rFonts w:hint="eastAsia" w:ascii="宋体" w:hAnsi="宋体" w:cs="Arial"/>
          <w:bCs/>
          <w:sz w:val="24"/>
          <w:u w:val="single"/>
        </w:rPr>
        <w:t>（项目编号）</w:t>
      </w:r>
      <w:r>
        <w:rPr>
          <w:rFonts w:ascii="宋体" w:hAnsi="宋体" w:cs="Arial"/>
          <w:bCs/>
          <w:sz w:val="24"/>
          <w:u w:val="single"/>
        </w:rPr>
        <w:t xml:space="preserve">    </w:t>
      </w:r>
      <w:r>
        <w:rPr>
          <w:rFonts w:hint="eastAsia" w:ascii="宋体" w:hAnsi="宋体" w:cs="Arial"/>
          <w:bCs/>
          <w:sz w:val="24"/>
        </w:rPr>
        <w:t>的</w:t>
      </w:r>
      <w:r>
        <w:rPr>
          <w:rFonts w:ascii="宋体" w:hAnsi="宋体" w:cs="Arial"/>
          <w:bCs/>
          <w:sz w:val="24"/>
          <w:u w:val="single"/>
        </w:rPr>
        <w:t xml:space="preserve">  </w:t>
      </w:r>
      <w:r>
        <w:rPr>
          <w:rFonts w:hint="eastAsia" w:ascii="宋体" w:hAnsi="宋体" w:cs="Arial"/>
          <w:bCs/>
          <w:sz w:val="24"/>
          <w:u w:val="single"/>
        </w:rPr>
        <w:t>（项目名称）</w:t>
      </w:r>
      <w:r>
        <w:rPr>
          <w:rFonts w:ascii="宋体" w:hAnsi="宋体" w:cs="Arial"/>
          <w:bCs/>
          <w:sz w:val="24"/>
          <w:u w:val="single"/>
        </w:rPr>
        <w:t xml:space="preserve">    </w:t>
      </w:r>
      <w:r>
        <w:rPr>
          <w:rFonts w:hint="eastAsia" w:ascii="宋体" w:hAnsi="宋体" w:cs="Arial"/>
          <w:bCs/>
          <w:sz w:val="24"/>
        </w:rPr>
        <w:t>的投标</w:t>
      </w:r>
      <w:r>
        <w:rPr>
          <w:rFonts w:ascii="宋体" w:eastAsia="宋体" w:cs="Arial"/>
          <w:bCs/>
          <w:sz w:val="24"/>
        </w:rPr>
        <w:t>,</w:t>
      </w:r>
      <w:r>
        <w:rPr>
          <w:rFonts w:hint="eastAsia" w:ascii="宋体" w:hAnsi="宋体"/>
          <w:bCs/>
          <w:sz w:val="24"/>
        </w:rPr>
        <w:t>我公司</w:t>
      </w:r>
      <w:r>
        <w:rPr>
          <w:rFonts w:hint="eastAsia" w:ascii="宋体" w:hAnsi="宋体"/>
          <w:sz w:val="24"/>
        </w:rPr>
        <w:t>以</w:t>
      </w:r>
      <w:r>
        <w:rPr>
          <w:rFonts w:ascii="宋体" w:hAnsi="宋体"/>
          <w:sz w:val="24"/>
        </w:rPr>
        <w:t xml:space="preserve"> </w:t>
      </w:r>
      <w:r>
        <w:rPr>
          <w:rFonts w:ascii="宋体" w:hAnsi="宋体"/>
          <w:sz w:val="24"/>
          <w:u w:val="single"/>
        </w:rPr>
        <w:t xml:space="preserve">          </w:t>
      </w:r>
      <w:r>
        <w:rPr>
          <w:rFonts w:hint="eastAsia" w:ascii="宋体" w:hAnsi="宋体"/>
          <w:sz w:val="24"/>
        </w:rPr>
        <w:t>形式</w:t>
      </w:r>
      <w:r>
        <w:rPr>
          <w:rFonts w:hint="eastAsia" w:ascii="宋体" w:hAnsi="宋体" w:cs="Arial"/>
          <w:bCs/>
          <w:sz w:val="24"/>
        </w:rPr>
        <w:t>提交人民币</w:t>
      </w:r>
      <w:r>
        <w:rPr>
          <w:rFonts w:ascii="宋体" w:hAnsi="宋体" w:cs="Arial"/>
          <w:bCs/>
          <w:sz w:val="24"/>
          <w:u w:val="single"/>
        </w:rPr>
        <w:t xml:space="preserve">          </w:t>
      </w:r>
      <w:r>
        <w:rPr>
          <w:rFonts w:hint="eastAsia" w:ascii="宋体" w:hAnsi="宋体" w:cs="Arial"/>
          <w:bCs/>
          <w:sz w:val="24"/>
        </w:rPr>
        <w:t>元的投标保证金，当可以退回时，请退回到我公司以下帐户：</w:t>
      </w:r>
    </w:p>
    <w:p>
      <w:pPr>
        <w:widowControl w:val="0"/>
        <w:numPr>
          <w:ilvl w:val="1"/>
          <w:numId w:val="2"/>
        </w:numPr>
        <w:adjustRightInd/>
        <w:snapToGrid/>
        <w:spacing w:after="0" w:line="440" w:lineRule="exact"/>
        <w:jc w:val="both"/>
        <w:rPr>
          <w:rFonts w:ascii="宋体" w:eastAsia="宋体"/>
          <w:sz w:val="24"/>
        </w:rPr>
      </w:pPr>
      <w:r>
        <w:rPr>
          <w:rFonts w:hint="eastAsia" w:ascii="宋体" w:hAnsi="宋体"/>
          <w:sz w:val="24"/>
        </w:rPr>
        <w:t>开户名：</w:t>
      </w:r>
      <w:r>
        <w:rPr>
          <w:rFonts w:ascii="宋体" w:hAnsi="宋体"/>
          <w:sz w:val="24"/>
          <w:u w:val="single"/>
        </w:rPr>
        <w:t xml:space="preserve">                                </w:t>
      </w:r>
    </w:p>
    <w:p>
      <w:pPr>
        <w:widowControl w:val="0"/>
        <w:numPr>
          <w:ilvl w:val="1"/>
          <w:numId w:val="2"/>
        </w:numPr>
        <w:adjustRightInd/>
        <w:snapToGrid/>
        <w:spacing w:after="0" w:line="440" w:lineRule="exact"/>
        <w:jc w:val="both"/>
        <w:rPr>
          <w:rFonts w:ascii="宋体" w:eastAsia="宋体"/>
          <w:sz w:val="24"/>
        </w:rPr>
      </w:pPr>
      <w:r>
        <w:rPr>
          <w:rFonts w:hint="eastAsia" w:ascii="宋体" w:hAnsi="宋体"/>
          <w:sz w:val="24"/>
        </w:rPr>
        <w:t>开户行：</w:t>
      </w:r>
      <w:r>
        <w:rPr>
          <w:rFonts w:ascii="宋体" w:hAnsi="宋体"/>
          <w:sz w:val="24"/>
          <w:u w:val="single"/>
        </w:rPr>
        <w:t xml:space="preserve">                                </w:t>
      </w:r>
    </w:p>
    <w:p>
      <w:pPr>
        <w:widowControl w:val="0"/>
        <w:numPr>
          <w:ilvl w:val="1"/>
          <w:numId w:val="2"/>
        </w:numPr>
        <w:adjustRightInd/>
        <w:snapToGrid/>
        <w:spacing w:after="0" w:line="440" w:lineRule="exact"/>
        <w:jc w:val="both"/>
        <w:rPr>
          <w:rFonts w:ascii="宋体" w:eastAsia="宋体"/>
          <w:b/>
          <w:bCs/>
          <w:sz w:val="24"/>
        </w:rPr>
      </w:pPr>
      <w:r>
        <w:rPr>
          <w:rFonts w:hint="eastAsia" w:ascii="宋体" w:hAnsi="宋体"/>
          <w:sz w:val="24"/>
        </w:rPr>
        <w:t>帐</w:t>
      </w:r>
      <w:r>
        <w:rPr>
          <w:rFonts w:ascii="宋体" w:hAnsi="宋体"/>
          <w:sz w:val="24"/>
        </w:rPr>
        <w:t xml:space="preserve">  </w:t>
      </w:r>
      <w:r>
        <w:rPr>
          <w:rFonts w:hint="eastAsia" w:ascii="宋体" w:hAnsi="宋体"/>
          <w:sz w:val="24"/>
        </w:rPr>
        <w:t>号：</w:t>
      </w:r>
      <w:r>
        <w:rPr>
          <w:rFonts w:ascii="宋体" w:hAnsi="宋体"/>
          <w:sz w:val="24"/>
          <w:u w:val="single"/>
        </w:rPr>
        <w:t xml:space="preserve">                                </w:t>
      </w:r>
    </w:p>
    <w:p>
      <w:pPr>
        <w:spacing w:line="440" w:lineRule="exact"/>
        <w:ind w:firstLine="479" w:firstLineChars="199"/>
        <w:rPr>
          <w:rFonts w:ascii="宋体" w:eastAsia="宋体"/>
          <w:b/>
          <w:bCs/>
          <w:sz w:val="24"/>
        </w:rPr>
      </w:pPr>
    </w:p>
    <w:p>
      <w:pPr>
        <w:spacing w:line="440" w:lineRule="exact"/>
        <w:ind w:firstLine="4080" w:firstLineChars="1700"/>
        <w:rPr>
          <w:rFonts w:ascii="宋体" w:eastAsia="宋体"/>
          <w:sz w:val="24"/>
        </w:rPr>
      </w:pPr>
    </w:p>
    <w:p>
      <w:pPr>
        <w:spacing w:line="440" w:lineRule="exact"/>
        <w:ind w:firstLine="4080" w:firstLineChars="1700"/>
        <w:rPr>
          <w:rFonts w:ascii="宋体" w:eastAsia="宋体"/>
          <w:sz w:val="24"/>
        </w:rPr>
      </w:pPr>
    </w:p>
    <w:p>
      <w:pPr>
        <w:spacing w:line="440" w:lineRule="exact"/>
        <w:ind w:firstLine="4080" w:firstLineChars="1700"/>
        <w:rPr>
          <w:rFonts w:ascii="宋体" w:eastAsia="宋体"/>
          <w:sz w:val="24"/>
        </w:rPr>
      </w:pPr>
    </w:p>
    <w:p>
      <w:pPr>
        <w:spacing w:line="440" w:lineRule="exact"/>
        <w:ind w:firstLine="4080" w:firstLineChars="1700"/>
        <w:rPr>
          <w:rFonts w:ascii="宋体" w:eastAsia="宋体"/>
          <w:sz w:val="24"/>
        </w:rPr>
      </w:pPr>
    </w:p>
    <w:p>
      <w:pPr>
        <w:spacing w:line="440" w:lineRule="exact"/>
        <w:ind w:firstLine="4080" w:firstLineChars="1700"/>
        <w:rPr>
          <w:rFonts w:ascii="宋体" w:eastAsia="宋体"/>
          <w:sz w:val="24"/>
        </w:rPr>
      </w:pPr>
    </w:p>
    <w:p>
      <w:pPr>
        <w:spacing w:line="440" w:lineRule="exact"/>
        <w:ind w:firstLine="3120" w:firstLineChars="1300"/>
        <w:rPr>
          <w:rFonts w:ascii="宋体" w:eastAsia="宋体"/>
          <w:sz w:val="24"/>
          <w:u w:val="single"/>
        </w:rPr>
      </w:pPr>
      <w:r>
        <w:rPr>
          <w:rFonts w:hint="eastAsia" w:hAnsi="宋体"/>
          <w:sz w:val="24"/>
        </w:rPr>
        <w:t>投标人</w:t>
      </w:r>
      <w:r>
        <w:rPr>
          <w:rFonts w:hint="eastAsia"/>
          <w:sz w:val="24"/>
        </w:rPr>
        <w:t>：</w:t>
      </w:r>
      <w:r>
        <w:rPr>
          <w:sz w:val="24"/>
          <w:u w:val="single"/>
        </w:rPr>
        <w:t xml:space="preserve">                 </w:t>
      </w:r>
      <w:r>
        <w:rPr>
          <w:rFonts w:hint="eastAsia"/>
          <w:sz w:val="24"/>
          <w:u w:val="single"/>
        </w:rPr>
        <w:t>（盖投标单位公章）</w:t>
      </w:r>
    </w:p>
    <w:p>
      <w:pPr>
        <w:spacing w:line="440" w:lineRule="exact"/>
        <w:ind w:firstLine="2640" w:firstLineChars="1100"/>
        <w:rPr>
          <w:rFonts w:ascii="宋体" w:eastAsia="宋体"/>
          <w:sz w:val="24"/>
        </w:rPr>
      </w:pPr>
      <w:r>
        <w:rPr>
          <w:rFonts w:hint="eastAsia" w:ascii="宋体" w:hAnsi="宋体"/>
          <w:sz w:val="24"/>
        </w:rPr>
        <w:t>法定代表人或委托代理人</w:t>
      </w:r>
      <w:r>
        <w:rPr>
          <w:rFonts w:hint="eastAsia" w:hAnsi="宋体"/>
          <w:sz w:val="24"/>
        </w:rPr>
        <w:t>签字</w:t>
      </w:r>
      <w:r>
        <w:rPr>
          <w:rFonts w:hint="eastAsia" w:ascii="宋体" w:hAnsi="宋体"/>
          <w:sz w:val="24"/>
        </w:rPr>
        <w:t>：</w:t>
      </w:r>
      <w:r>
        <w:rPr>
          <w:rFonts w:ascii="宋体" w:hAnsi="宋体"/>
          <w:sz w:val="24"/>
          <w:u w:val="single"/>
        </w:rPr>
        <w:t xml:space="preserve">                    </w:t>
      </w:r>
    </w:p>
    <w:p>
      <w:pPr>
        <w:spacing w:line="440" w:lineRule="exact"/>
        <w:ind w:firstLine="4080" w:firstLineChars="1700"/>
        <w:rPr>
          <w:rFonts w:ascii="宋体" w:eastAsia="宋体"/>
          <w:sz w:val="24"/>
        </w:rPr>
      </w:pPr>
      <w:r>
        <w:rPr>
          <w:rFonts w:hint="eastAsia" w:ascii="宋体" w:hAnsi="宋体"/>
          <w:sz w:val="24"/>
        </w:rPr>
        <w:t>投标人联系方式：</w:t>
      </w:r>
      <w:r>
        <w:rPr>
          <w:rFonts w:ascii="宋体" w:hAnsi="宋体"/>
          <w:sz w:val="24"/>
          <w:u w:val="single"/>
        </w:rPr>
        <w:t xml:space="preserve">                    </w:t>
      </w:r>
    </w:p>
    <w:p>
      <w:pPr>
        <w:pStyle w:val="17"/>
        <w:spacing w:after="0" w:line="540" w:lineRule="exact"/>
        <w:ind w:left="1440" w:hanging="600"/>
        <w:jc w:val="right"/>
      </w:pPr>
      <w:r>
        <w:rPr>
          <w:rFonts w:hint="eastAsia" w:hAnsi="宋体"/>
        </w:rPr>
        <w:t>日期：</w:t>
      </w:r>
      <w:r>
        <w:rPr>
          <w:rFonts w:hAnsi="宋体"/>
        </w:rPr>
        <w:t xml:space="preserve">         </w:t>
      </w:r>
      <w:r>
        <w:rPr>
          <w:rFonts w:hint="eastAsia" w:hAnsi="宋体"/>
        </w:rPr>
        <w:t>年</w:t>
      </w:r>
      <w:r>
        <w:rPr>
          <w:rFonts w:hAnsi="宋体"/>
        </w:rPr>
        <w:t xml:space="preserve">    </w:t>
      </w:r>
      <w:r>
        <w:rPr>
          <w:rFonts w:hint="eastAsia" w:hAnsi="宋体"/>
        </w:rPr>
        <w:t>月</w:t>
      </w:r>
      <w:r>
        <w:rPr>
          <w:rFonts w:hAnsi="宋体"/>
        </w:rPr>
        <w:t xml:space="preserve">     </w:t>
      </w:r>
      <w:r>
        <w:rPr>
          <w:rFonts w:hint="eastAsia" w:hAnsi="宋体"/>
        </w:rPr>
        <w:t>日</w:t>
      </w:r>
      <w:r>
        <w:rPr>
          <w:rFonts w:hAnsi="宋体"/>
        </w:rPr>
        <w:tab/>
      </w:r>
    </w:p>
    <w:p>
      <w:pPr>
        <w:spacing w:line="220" w:lineRule="atLeast"/>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方正小标宋简体">
    <w:altName w:val="方正兰亭超细黑简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宋体" w:eastAsia="宋体"/>
        <w:sz w:val="24"/>
      </w:rPr>
    </w:pPr>
    <w:r>
      <w:rPr>
        <w:rFonts w:ascii="宋体" w:hAnsi="宋体"/>
        <w:sz w:val="24"/>
        <w:szCs w:val="21"/>
      </w:rPr>
      <w:t xml:space="preserve">— </w:t>
    </w:r>
    <w:r>
      <w:rPr>
        <w:rFonts w:ascii="宋体" w:hAnsi="宋体"/>
        <w:sz w:val="24"/>
        <w:szCs w:val="21"/>
      </w:rPr>
      <w:fldChar w:fldCharType="begin"/>
    </w:r>
    <w:r>
      <w:rPr>
        <w:rFonts w:ascii="宋体" w:hAnsi="宋体"/>
        <w:sz w:val="24"/>
        <w:szCs w:val="21"/>
      </w:rPr>
      <w:instrText xml:space="preserve"> PAGE </w:instrText>
    </w:r>
    <w:r>
      <w:rPr>
        <w:rFonts w:ascii="宋体" w:hAnsi="宋体"/>
        <w:sz w:val="24"/>
        <w:szCs w:val="21"/>
      </w:rPr>
      <w:fldChar w:fldCharType="separate"/>
    </w:r>
    <w:r>
      <w:rPr>
        <w:rFonts w:ascii="宋体" w:hAnsi="宋体"/>
        <w:sz w:val="24"/>
        <w:szCs w:val="21"/>
      </w:rPr>
      <w:t>29</w:t>
    </w:r>
    <w:r>
      <w:rPr>
        <w:rFonts w:ascii="宋体" w:hAnsi="宋体"/>
        <w:sz w:val="24"/>
        <w:szCs w:val="21"/>
      </w:rPr>
      <w:fldChar w:fldCharType="end"/>
    </w:r>
    <w:r>
      <w:rPr>
        <w:rFonts w:ascii="宋体" w:hAnsi="宋体"/>
        <w:sz w:val="24"/>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eastAsia="宋体"/>
        <w:sz w:val="24"/>
      </w:rPr>
    </w:pPr>
    <w:r>
      <w:rPr>
        <w:rFonts w:ascii="宋体" w:hAnsi="宋体"/>
        <w:sz w:val="24"/>
        <w:szCs w:val="21"/>
      </w:rPr>
      <w:t xml:space="preserve">— </w:t>
    </w:r>
    <w:r>
      <w:rPr>
        <w:rFonts w:ascii="宋体" w:hAnsi="宋体"/>
        <w:sz w:val="24"/>
        <w:szCs w:val="21"/>
      </w:rPr>
      <w:fldChar w:fldCharType="begin"/>
    </w:r>
    <w:r>
      <w:rPr>
        <w:rFonts w:ascii="宋体" w:hAnsi="宋体"/>
        <w:sz w:val="24"/>
        <w:szCs w:val="21"/>
      </w:rPr>
      <w:instrText xml:space="preserve"> PAGE </w:instrText>
    </w:r>
    <w:r>
      <w:rPr>
        <w:rFonts w:ascii="宋体" w:hAnsi="宋体"/>
        <w:sz w:val="24"/>
        <w:szCs w:val="21"/>
      </w:rPr>
      <w:fldChar w:fldCharType="separate"/>
    </w:r>
    <w:r>
      <w:rPr>
        <w:rFonts w:ascii="宋体" w:hAnsi="宋体"/>
        <w:sz w:val="24"/>
        <w:szCs w:val="21"/>
      </w:rPr>
      <w:t>2</w:t>
    </w:r>
    <w:r>
      <w:rPr>
        <w:rFonts w:ascii="宋体" w:hAnsi="宋体"/>
        <w:sz w:val="24"/>
        <w:szCs w:val="21"/>
      </w:rPr>
      <w:fldChar w:fldCharType="end"/>
    </w:r>
    <w:r>
      <w:rPr>
        <w:rFonts w:ascii="宋体" w:hAnsi="宋体"/>
        <w:sz w:val="24"/>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875"/>
        </w:tabs>
        <w:ind w:left="875" w:hanging="397"/>
      </w:pPr>
      <w:rPr>
        <w:rFonts w:hint="eastAsia" w:eastAsia="宋体" w:cs="Times New Roman"/>
        <w:b w:val="0"/>
        <w:i w:val="0"/>
        <w:sz w:val="24"/>
      </w:rPr>
    </w:lvl>
    <w:lvl w:ilvl="1" w:tentative="0">
      <w:start w:val="1"/>
      <w:numFmt w:val="decimal"/>
      <w:lvlText w:val="%2."/>
      <w:lvlJc w:val="left"/>
      <w:pPr>
        <w:tabs>
          <w:tab w:val="left" w:pos="817"/>
        </w:tabs>
        <w:ind w:left="817" w:hanging="397"/>
      </w:pPr>
      <w:rPr>
        <w:rFonts w:hint="eastAsia" w:eastAsia="宋体"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407AC41"/>
    <w:multiLevelType w:val="multilevel"/>
    <w:tmpl w:val="3407AC41"/>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822BF"/>
    <w:rsid w:val="000A1062"/>
    <w:rsid w:val="00167E4E"/>
    <w:rsid w:val="001B40B5"/>
    <w:rsid w:val="00273DB9"/>
    <w:rsid w:val="00323B43"/>
    <w:rsid w:val="003D37D8"/>
    <w:rsid w:val="003D7A61"/>
    <w:rsid w:val="00426133"/>
    <w:rsid w:val="004358AB"/>
    <w:rsid w:val="00532846"/>
    <w:rsid w:val="00746CFD"/>
    <w:rsid w:val="00840D42"/>
    <w:rsid w:val="008B7726"/>
    <w:rsid w:val="008D329C"/>
    <w:rsid w:val="008F6D44"/>
    <w:rsid w:val="00BE5824"/>
    <w:rsid w:val="00C4160D"/>
    <w:rsid w:val="00C708AE"/>
    <w:rsid w:val="00D31D50"/>
    <w:rsid w:val="00E469E4"/>
    <w:rsid w:val="00E51737"/>
    <w:rsid w:val="00E65936"/>
    <w:rsid w:val="00EB2E82"/>
    <w:rsid w:val="00F35E61"/>
    <w:rsid w:val="00FF2861"/>
    <w:rsid w:val="04F47E62"/>
    <w:rsid w:val="0F2A0855"/>
    <w:rsid w:val="15707AD0"/>
    <w:rsid w:val="1B412CCA"/>
    <w:rsid w:val="558522C5"/>
    <w:rsid w:val="7B6927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12"/>
    <w:qFormat/>
    <w:uiPriority w:val="99"/>
    <w:pPr>
      <w:spacing w:after="0" w:line="480" w:lineRule="exact"/>
      <w:ind w:firstLine="567"/>
      <w:jc w:val="both"/>
    </w:pPr>
    <w:rPr>
      <w:rFonts w:ascii="宋体" w:hAnsi="Calibri" w:eastAsia="宋体"/>
      <w:snapToGrid w:val="0"/>
      <w:color w:val="000000"/>
      <w:kern w:val="28"/>
      <w:sz w:val="28"/>
      <w:szCs w:val="20"/>
    </w:rPr>
  </w:style>
  <w:style w:type="paragraph" w:styleId="3">
    <w:name w:val="Plain Text"/>
    <w:basedOn w:val="1"/>
    <w:link w:val="15"/>
    <w:qFormat/>
    <w:uiPriority w:val="99"/>
    <w:pPr>
      <w:widowControl w:val="0"/>
      <w:adjustRightInd/>
      <w:snapToGrid/>
      <w:spacing w:after="0"/>
      <w:jc w:val="both"/>
    </w:pPr>
    <w:rPr>
      <w:rFonts w:ascii="宋体" w:hAnsi="Courier New" w:eastAsia="宋体"/>
      <w:kern w:val="2"/>
      <w:sz w:val="21"/>
      <w:szCs w:val="20"/>
    </w:rPr>
  </w:style>
  <w:style w:type="paragraph" w:styleId="4">
    <w:name w:val="footer"/>
    <w:basedOn w:val="1"/>
    <w:link w:val="9"/>
    <w:qFormat/>
    <w:uiPriority w:val="99"/>
    <w:pPr>
      <w:tabs>
        <w:tab w:val="center" w:pos="4153"/>
        <w:tab w:val="right" w:pos="8306"/>
      </w:tabs>
    </w:pPr>
    <w:rPr>
      <w:sz w:val="18"/>
      <w:szCs w:val="18"/>
    </w:rPr>
  </w:style>
  <w:style w:type="paragraph" w:styleId="5">
    <w:name w:val="header"/>
    <w:basedOn w:val="1"/>
    <w:link w:val="8"/>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6"/>
    <w:link w:val="5"/>
    <w:semiHidden/>
    <w:qFormat/>
    <w:locked/>
    <w:uiPriority w:val="99"/>
    <w:rPr>
      <w:rFonts w:ascii="Tahoma" w:hAnsi="Tahoma" w:cs="Times New Roman"/>
      <w:sz w:val="18"/>
      <w:szCs w:val="18"/>
    </w:rPr>
  </w:style>
  <w:style w:type="character" w:customStyle="1" w:styleId="9">
    <w:name w:val="页脚 Char"/>
    <w:basedOn w:val="6"/>
    <w:link w:val="4"/>
    <w:semiHidden/>
    <w:qFormat/>
    <w:locked/>
    <w:uiPriority w:val="99"/>
    <w:rPr>
      <w:rFonts w:ascii="Tahoma" w:hAnsi="Tahoma" w:cs="Times New Roman"/>
      <w:sz w:val="18"/>
      <w:szCs w:val="18"/>
    </w:rPr>
  </w:style>
  <w:style w:type="character" w:customStyle="1" w:styleId="10">
    <w:name w:val="纯文本 Char"/>
    <w:link w:val="3"/>
    <w:qFormat/>
    <w:locked/>
    <w:uiPriority w:val="99"/>
    <w:rPr>
      <w:rFonts w:ascii="宋体" w:hAnsi="Courier New" w:eastAsia="宋体"/>
      <w:kern w:val="2"/>
      <w:sz w:val="21"/>
    </w:rPr>
  </w:style>
  <w:style w:type="character" w:customStyle="1" w:styleId="11">
    <w:name w:val="样式 正文缩进正文（首行缩进两字）特点ALT+Z表正文正文非缩进四号段1Normal Indent Char2... Char Char"/>
    <w:qFormat/>
    <w:uiPriority w:val="99"/>
    <w:rPr>
      <w:rFonts w:ascii="宋体" w:hAnsi="宋体" w:eastAsia="黑体"/>
      <w:b/>
      <w:sz w:val="32"/>
      <w:lang w:val="en-US" w:eastAsia="zh-CN"/>
    </w:rPr>
  </w:style>
  <w:style w:type="character" w:customStyle="1" w:styleId="12">
    <w:name w:val="正文缩进 Char"/>
    <w:link w:val="2"/>
    <w:qFormat/>
    <w:locked/>
    <w:uiPriority w:val="99"/>
    <w:rPr>
      <w:rFonts w:ascii="宋体" w:eastAsia="宋体"/>
      <w:snapToGrid w:val="0"/>
      <w:color w:val="000000"/>
      <w:kern w:val="28"/>
      <w:sz w:val="28"/>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4">
    <w:name w:val="Plain Text Char1"/>
    <w:basedOn w:val="6"/>
    <w:link w:val="3"/>
    <w:semiHidden/>
    <w:qFormat/>
    <w:uiPriority w:val="99"/>
    <w:rPr>
      <w:rFonts w:ascii="宋体" w:hAnsi="Courier New" w:eastAsia="宋体" w:cs="Courier New"/>
      <w:kern w:val="0"/>
      <w:szCs w:val="21"/>
    </w:rPr>
  </w:style>
  <w:style w:type="character" w:customStyle="1" w:styleId="15">
    <w:name w:val="纯文本 Char1"/>
    <w:basedOn w:val="6"/>
    <w:link w:val="3"/>
    <w:semiHidden/>
    <w:qFormat/>
    <w:locked/>
    <w:uiPriority w:val="99"/>
    <w:rPr>
      <w:rFonts w:ascii="宋体" w:hAnsi="Courier New" w:eastAsia="宋体" w:cs="Courier New"/>
      <w:sz w:val="21"/>
      <w:szCs w:val="21"/>
    </w:rPr>
  </w:style>
  <w:style w:type="paragraph" w:customStyle="1" w:styleId="16">
    <w:name w:val="样式3"/>
    <w:basedOn w:val="3"/>
    <w:qFormat/>
    <w:uiPriority w:val="99"/>
    <w:pPr>
      <w:spacing w:line="240" w:lineRule="atLeast"/>
      <w:outlineLvl w:val="0"/>
    </w:pPr>
    <w:rPr>
      <w:sz w:val="28"/>
    </w:rPr>
  </w:style>
  <w:style w:type="paragraph" w:customStyle="1" w:styleId="17">
    <w:name w:val="CM99"/>
    <w:basedOn w:val="13"/>
    <w:next w:val="13"/>
    <w:qFormat/>
    <w:uiPriority w:val="99"/>
    <w:pPr>
      <w:spacing w:after="443"/>
    </w:pPr>
    <w:rPr>
      <w:color w:val="auto"/>
      <w:szCs w:val="20"/>
    </w:rPr>
  </w:style>
  <w:style w:type="character" w:customStyle="1" w:styleId="18">
    <w:name w:val="Intense Reference"/>
    <w:basedOn w:val="6"/>
    <w:qFormat/>
    <w:uiPriority w:val="99"/>
    <w:rPr>
      <w:rFonts w:cs="Times New Roman"/>
      <w:b/>
      <w:bCs/>
      <w:smallCaps/>
      <w:color w:val="C0504D"/>
      <w:spacing w:val="5"/>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1775</Words>
  <Characters>10120</Characters>
  <Lines>84</Lines>
  <Paragraphs>23</Paragraphs>
  <TotalTime>2</TotalTime>
  <ScaleCrop>false</ScaleCrop>
  <LinksUpToDate>false</LinksUpToDate>
  <CharactersWithSpaces>11872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2018-11-15T00:39:00Z</cp:lastPrinted>
  <dcterms:modified xsi:type="dcterms:W3CDTF">2018-11-15T02:26:55Z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