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11C" w:rsidRPr="005238F0" w:rsidRDefault="007B111C" w:rsidP="007B111C">
      <w:pPr>
        <w:spacing w:line="580" w:lineRule="exact"/>
        <w:jc w:val="left"/>
        <w:rPr>
          <w:rFonts w:ascii="黑体" w:eastAsia="黑体" w:hAnsi="黑体" w:cs="黑体"/>
          <w:sz w:val="32"/>
          <w:szCs w:val="32"/>
        </w:rPr>
      </w:pPr>
      <w:r w:rsidRPr="005238F0">
        <w:rPr>
          <w:rFonts w:ascii="黑体" w:eastAsia="黑体" w:hAnsi="黑体" w:cs="黑体" w:hint="eastAsia"/>
          <w:sz w:val="32"/>
          <w:szCs w:val="32"/>
        </w:rPr>
        <w:t>附件</w:t>
      </w:r>
    </w:p>
    <w:p w:rsidR="007B111C" w:rsidRPr="005238F0" w:rsidRDefault="007B111C" w:rsidP="007B111C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5238F0">
        <w:rPr>
          <w:rFonts w:ascii="方正小标宋简体" w:eastAsia="方正小标宋简体" w:hAnsi="方正小标宋简体" w:cs="方正小标宋简体" w:hint="eastAsia"/>
          <w:sz w:val="32"/>
          <w:szCs w:val="32"/>
        </w:rPr>
        <w:t>2022届毕业生求职创业补贴符合人员名单</w:t>
      </w:r>
    </w:p>
    <w:p w:rsidR="007B111C" w:rsidRPr="005238F0" w:rsidRDefault="007B111C" w:rsidP="007B111C">
      <w:pPr>
        <w:spacing w:line="580" w:lineRule="exact"/>
        <w:jc w:val="left"/>
        <w:rPr>
          <w:rFonts w:ascii="仿宋" w:eastAsia="仿宋" w:hAnsi="仿宋" w:cs="仿宋"/>
          <w:b/>
          <w:bCs/>
          <w:sz w:val="32"/>
          <w:szCs w:val="32"/>
        </w:rPr>
      </w:pP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883"/>
        <w:gridCol w:w="1788"/>
        <w:gridCol w:w="897"/>
        <w:gridCol w:w="2693"/>
        <w:gridCol w:w="2835"/>
      </w:tblGrid>
      <w:tr w:rsidR="007B111C" w:rsidRPr="007B111C" w:rsidTr="003A01A4">
        <w:trPr>
          <w:trHeight w:val="37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性别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所在院系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专业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陈欣雨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胡贵梅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林丹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张佳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张冬伟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祝鑫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应用统计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曾少花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黄碧津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曾成英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林龙翔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许雪莹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吴东升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复合材料与工程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陈欢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高筱红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马克思主义中国化研究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沈娟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地理信息科学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廖从梅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天娇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陈烨琳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郭咏妍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潘雄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武盼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盼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陈丽玲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细胞生物学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郜鹏畅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赵智源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土地资源管理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刘思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李丽华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兰华鑫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舞蹈学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龙繁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艺术教育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王海平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视觉传达设计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游泽萍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苏始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廖李仁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陈素华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日语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叶伊婷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环境设计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黄伟文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区域经济学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鲍琼瑶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视觉传达设计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吴凤英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袁欣澜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法律(非法学)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关友婷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郑建友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孙翔昆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网络工程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蒋迁迁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杨慧玲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郑巨微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李旭莲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姚倩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徐雪涛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国际经济与贸易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刘煦垣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朱孟春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吴霖霖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国际经济与贸易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郭燕俐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动画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刘志倩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叶诚曦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张金顺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曾惠芬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黄倩茹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董丽萍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曹宁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张海洋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曾子玥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刘文娟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柴春莲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涂美玲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许家铭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蔡雨琴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高和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利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任腾奇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材料加工工程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谷梦娟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学科教学(物理)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陈颂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葛青隆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舞蹈学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陈增梅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史景文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黄玉英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陈奕琳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李思凡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学科教学(历史)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叶春煊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吕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晶晶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汪惠评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朱平草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金融学类</w:t>
            </w:r>
            <w:proofErr w:type="gramEnd"/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任康裕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徐田阳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史嘉俊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黄丽娟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常云凤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马佳瑶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王腊梅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孙化淼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兰龙颖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日语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卢艺琎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哲学类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钟宛臻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档案学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林清妹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王茂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茂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黄贤凤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黄燕玲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王鸣燕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兰金香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潘慧敏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韩开源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黄雅婧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发展与教育心理学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谢琪珂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广告学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邦婧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范天文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刘香香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邱筱莹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张丽红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黄艺璇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陈晨钰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钟思容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赵丹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陈亚平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任德生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何淑丽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范莹颖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杨小玉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吴巧玲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啟倩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林湘钰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档案学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孙月秋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陈晓丽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姚玉兰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陈巧玲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袁巧梅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广告学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黄彩芳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郭梦雪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郭少强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广告学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程霞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雷瑶丹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王博雅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杨晶晶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何林铭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体育人文社会学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李凯玲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中国古代史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肖轶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仵彤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吴政生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陈寿铭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黄菲菲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马克思主义中国化研究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陈一帆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朱佳奕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李清雅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梁德贤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张学渊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陈燕菁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周姗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李欣月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曾桂煌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陈煌鑫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理论经济学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陈双茹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运动训练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陈紫娟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林振楠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涂桂铭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张丽琼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胡伟强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数字媒体技术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白晓格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信息管理与信息系统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黄明智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吕梁林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颜巧玲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郭泓志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吴瀚立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184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李新宇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杜飞雪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马思畅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李小谊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刘蔓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蔓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林芳飞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元爽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钱圆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谷凤美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中国近现代史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康欢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李梦雅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潘媛媛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信息管理与信息系统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刘淑慧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199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郑志英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陈金慧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牛新原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谢梦兰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学科教学(地理)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李升彩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陈吉祥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许芳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赵孟莹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韦满桃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曾艳霞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刘月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理论经济学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黄晓轲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石雪梅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侯化婷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高辉凡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吴雨杭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潘梁涛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侯敏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李灵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浈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周远坤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尹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统计学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王曙光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杨玉锦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林鹏飞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卢艳婷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董慧苗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杨丽娟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牛梦洁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胡云平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谢慧强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运动人体科学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叶素萍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郑碧清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闫亚平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温鑫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国际经济与贸易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张宣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宣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江巧云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叶小伟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朱金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王巧蓉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林志强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衡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蕊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夏允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张瑾云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张义坤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刘慧敏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宁雪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叶月津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傅楚晖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刘筱畅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湛惠丹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复合材料与工程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何佩瑶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黄蕾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学科教学(地理)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谢显良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统计学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高嘉琴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林巧花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王绍威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体育人文社会学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邱晨敏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代云乔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叶可馨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游进昌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信息管理与信息系统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朱惠益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电子信息工程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刘洁彤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臻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孙萌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萌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管庆丽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覃媛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詹军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卢珊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林忠政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运动训练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王兴丽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吴毓佳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龙玉婷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马克思主义中国化研究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宽宽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蔡雨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数字媒体技术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欧华翠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酒店管理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龚桂玲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聂梦娇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测控技术与仪器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涂俊川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程海霞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自然地理与资源环境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有机化学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李淑清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产业经济学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294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任明平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生物化学与分子生物学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尹丽君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单宁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戏剧与影视学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计算机应用技术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299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黄荣丽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陈素娅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陈见宁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肖慧捷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刘凯勋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李旭红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龙美静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杨吉祥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309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赖金兰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张巧琳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赵丽莎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李雅琳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国民经济学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汪振龙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徐观琴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田真真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陈雨欣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蓝代表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吕孙良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生物化学与分子生物学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林晓捷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叶元新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苑梦瑶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陈仕杰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江塨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郑德强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326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潘润波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新闻传播学类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粱永巧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李坤桐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地理信息科学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李慧勤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新闻与传播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周静文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张雯静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社会工作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王雯莹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冯上威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陈玉秀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宗小兰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洪永安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李善俊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学科教学(历史)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邱荷芳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朱恩玉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吴晗潇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刘佳斌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陈奕秋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344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林艳泓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张进如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申佳伟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民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商法学</w:t>
            </w:r>
            <w:proofErr w:type="gramEnd"/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董璐瑶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彭艳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郑艳冰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余林燕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赵润华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学科教学(数学)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徐慧萍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林启慧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中国近现代史基本问题研究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余琪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有机化学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王丽婷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黎瑞泉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李志杰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361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李金灿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陈国龙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罗英炜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刑法学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覃月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高分子材料与工程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官健英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宋晓霞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夏磊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樊洛吟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郭晴欣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数字媒体技术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林雅茜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黄喜慧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高佳妮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陈伟娥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叶梦雨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丁茂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金书建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刘慧倩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化学工程与工艺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陈佳馨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381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邱俊卿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翟瑞鑫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体育教育训练学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张燕芳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徐文举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陈晶晶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谭巧慧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王雅婷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李海玥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黄锦焘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杨晓铭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地理信息科学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杨清清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学科教学(数学)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林玉玲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李蕴欣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贺艳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梁高鹏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应用统计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曾丽珍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中国古典文献学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399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吴联俊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吴依林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英语口译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张广迎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梁家第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细胞生物学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林钊玉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刘昌安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伍丹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黄敏玲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李庆琳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池彬彬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邱少如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胡悦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吴子怡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罗舒婷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民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商法学</w:t>
            </w:r>
            <w:proofErr w:type="gramEnd"/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姚陈成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翁悦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黄小清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腾飞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复合材料与工程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何泽雁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李心语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薛婉婷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张钊坤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魏琳萍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罗良娟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陈丽婧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艺术教育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陈昌荣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韩帅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现代教育技术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曾思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郑文洁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梁万红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郑璐瑶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张梦雅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马克思主义中国化研究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张玉涵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仝树旭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韩沛锜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王娟芬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城市管理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邓希沅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索瑞雪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陈炳涛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李莹慧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秦翠苹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人文地理与城乡规划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戴惠香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田孟鸿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金玉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李鹏程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中国近现代史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白雪雅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人文地理与城乡规划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梁志榕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梁亚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常晓鑫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薛建伟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王倩倩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池帝鹏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刘春艳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吴美慧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杨晓燕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高信涛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吴倩雯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王宏阳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陈梦涵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计算机软件与理论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黄思媛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音乐表演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刘国焕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黄鑫妤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柯鹏翔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陈巧如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邱思慧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王燕洪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程静雅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樊诗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陈盛熙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计算机科学与技术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江玉华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龚心悦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盛绩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史小科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卓越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481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苏佳丽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龙果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现代教育技术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黄显媚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汭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林超龙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卢颖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王婷玉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新闻传播学类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郑舒婷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信息管理与信息系统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周亚莉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付瑞红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新闻传播学类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陈唯炜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钱伟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刘休传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朱晓琴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胡平安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499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杨钦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钦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涂艺雅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501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王津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曾秋梅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国际经济与贸易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文慧仙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陈于晴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夏志宏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图书情报与档案管理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吕新蕾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欧阳明荟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世界经济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魏子涵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中共福建省委党校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马克思主义基本原理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祝灵丹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郑美君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政治经济学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童诗宇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白莹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高等教育学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图书情报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视觉传达设计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程小妮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学科教学(历史)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陈文园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图书情报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钟映泓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李华阳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高等教育学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周宇芬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521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钟金燕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王玉涛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游智奕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曹荣萍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城市管理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钟春丽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有机化学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袁彩欧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邓国庆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曾冬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冬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魏金鹤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化学工程与工艺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施秀端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黄依凌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王雅馨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韦柳佩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周中荣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沈亚婷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刘双琳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陈含露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林彬彬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欧阳淑文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广播电视编导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戴月丹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544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刘水青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冯曦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付兴春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李忠梅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刘文秀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汉语言文字学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孙楠英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吴雪玲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张星龙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柏雪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学科教学(地理)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谢子叶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胡苏芳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心理健康教育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刘艺珊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学科教学(地理)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付庭维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胡锦慧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基础心理学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阙晓娜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胡云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中共福建省委党校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中国近现代史基本问题研究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王杰森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马克思主义基本原理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梁晓婉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马克思主主义学院</w:t>
            </w:r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563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武娇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中共福建省委党校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马克思主义基本原理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谢小梅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酒店管理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邓远玲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陈蕾冰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常远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罗锴玲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苛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现代教育技术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王佳薇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罗宗宝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体育人文社会学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邓娇梅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陈国华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张雯娜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高梓艺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黄苏娜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黎玉芳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严莉洪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微生物学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杨家炜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自然地理学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马伟峰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陈永睿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法律(非法学)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饶敏惠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姜凤华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585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谢小斌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中国古代文学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沈海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姚艳玲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温致远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牛旭磊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信息与通信工程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陈瑞燕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莫丽婷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潘宇焓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简丽珊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温舒媛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胡翠洁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邱诗辉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劳动与社会保障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张珮洁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体育教育训练学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599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张文君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课程与教学论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张爱苓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丘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烨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音乐表演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杨颖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陈天惠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袁慧珊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吴钟兴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物联网工程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卢雷鹏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董照星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高等教育学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韩玉莹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吴萍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韦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斓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林鹭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锬锬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基础心理学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胥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向阳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杨玲萍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马雪嫣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马克思主义中国化研究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沈雪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马克思主义基本原理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谢晶晶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梁海煜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比较文学与世界文学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赖美珠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廖佳佳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陈金叶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林洋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英语笔译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黄兰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彬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巩江云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韩京恒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陈昕茹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陈美霞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西方经济学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田周萍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陈荣华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孙华彬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行政管理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许慧琳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李若兰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秦志鹏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林慧玲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张忠芳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石小微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李梦楠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刘姗姗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龙慧冰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石舒婷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微生物学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车艳芳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尹晓菲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林晓漫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中国语言文学类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朱萍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吴文霞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中国语言文学类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左胡雪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英语口译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夏佳慧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金祝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信息与通信工程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陈官正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罗玉霞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科学与技术教育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林婷婷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张茜瑞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材料物理与化学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丁丽娜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英语笔译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广告学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陈丽群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翁云霞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孟娜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郑泽亚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西方经济学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黄锦平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安雨辰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音乐与舞蹈学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温健莲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钟宁兴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比较文学与世界文学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贺晓波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黄雪珍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瑰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江庆灵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王飘雪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谢旭升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西方经济学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张冰玉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朱丽清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发展与教育心理学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郑萌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萌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贾香港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光学工程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韩焱楠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社会体育指导与管理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李惜茹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麦婷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周农烜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廖梦圆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英语笔译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花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彬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赖廷明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684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潘礼乐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邹文斌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信息与通信工程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何华英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罗艺献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生物化学与分子生物学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李培明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杨文龙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何震豪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项景超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李静雯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吴翔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信息与通信工程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陈凤清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邓开娥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699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丁雨婷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刘婧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材料物理与化学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叶泽立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王娅婷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湧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704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李玫倩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李丽冰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林小珊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段丹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苏文松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李余飞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廖丽兰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高等教育学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李希晨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钟刚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陈峥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音乐学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魏壮壮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黄怡思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人文地理与城乡规划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英语口译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陈滢洁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范艳辉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叶星星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江哲宇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邓晓英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现代教育技术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雷永辉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李思佳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俞芳琳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学科教学(数学)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726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林惠玲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陈相杨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王丽娟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廖玉琴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刘舜溢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徐金惠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汤贵溪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通信工程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王丽萍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董熠文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社会体育指导与管理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翟瑞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张淑钰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英语口译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赵华阳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曹琬琳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刑法学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陈婉馨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杜智勇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陈雅梅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周宝珠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林美芬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生物化学与分子生物学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林嫣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斓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法律(非法学)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赵天颂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经济法学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746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范建平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王明霞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聂晓倩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学科教学(生物)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尤菁琳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法律(法学)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巫莉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档案学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雷丹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丹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高分子化学与物理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吴梦佳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李亚辉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林仁华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代亚楠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王金瑞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光电信息科学与工程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何金焕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郝志强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应用心理学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聂绮英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英语笔译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赵雨萱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孟婉君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学科教学(英语)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李圆圆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欣欣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戏曲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王徐泽睿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发展与教育心理学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林蓓蕾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学科教学(生物)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767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旅游管理类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何树琴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中国古代文学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769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陶国英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林叶凡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旅游管理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李文昊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朱文静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国际商务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曾敏芳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李乐儒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图书馆学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李春蕾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无机化学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曾诗涵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周静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余鸿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广播电视编导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779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熊林盛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光电信息科学与工程学院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光电信息科学与工程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庞妍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上官鹏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社会体育指导与管理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蔡欣媛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刘海辉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计算机应用技术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张依珊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single" w:sz="4" w:space="0" w:color="33CCCC"/>
              <w:left w:val="single" w:sz="4" w:space="0" w:color="33CCCC"/>
              <w:bottom w:val="single" w:sz="4" w:space="0" w:color="33CCCC"/>
              <w:right w:val="single" w:sz="4" w:space="0" w:color="33CCCC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中国语言文学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785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李彭鑫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张慧宁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张滋隆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地理科学学院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生态学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米玛泽仁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789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杨雪楠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广告学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吴琼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朱涵璐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拓巧艳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学科教学(化学)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布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萨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热木·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艾海提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蔡佩儒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教育学原理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郑相奎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学科教学(历史)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许巧云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799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旦增贡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思想政治教育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财务管理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刘亚溶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学前教育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施建辉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中国语言文学类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陈政地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杨明明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孙博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806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林雨欣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陈丽银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数学与信息学院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学科教学(数学)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张怡筠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中国语言文学类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809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张程远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肖乔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俸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逸飞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心理学类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王钊涵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化工与制药类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王露萍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黄丽萍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食品科学与工程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谢小碟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潘志芬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数字媒体技术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冉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红艳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海外教育学院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汉语国际教育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李新旺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819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法律(法学)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王学敏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数学与统计学院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数学与应用数学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况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雪琴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工商管理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文小庆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计算机与网络空间安全学院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软件工程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杨溶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袁伟伟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 w:hint="eastAsia"/>
                <w:sz w:val="32"/>
                <w:szCs w:val="32"/>
              </w:rPr>
            </w:pPr>
            <w:bookmarkStart w:id="0" w:name="_GoBack"/>
            <w:bookmarkEnd w:id="0"/>
          </w:p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827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康小英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伍晖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物理化学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材料物理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张文凤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杨雨雪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姚丹丹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法学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田婷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生物科学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陈昌荣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新能源科学与工程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叶艺萍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刘芬雅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胡关书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社会历史学院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殷燕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小学教育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839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杨宇倩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汉语言文学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闵玉凤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美术学院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视觉传达设计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王笑地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课程与教学论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邹莹兵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环境科学与工程学院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刘金燕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有机化学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李俊珠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光电与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信息工程学院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信息与通信工程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徐辉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王晶波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教育学部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教育技术学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lastRenderedPageBreak/>
              <w:t>847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严琳萍</w:t>
            </w:r>
            <w:proofErr w:type="gramEnd"/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马克思主义学院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学科教学(</w:t>
            </w: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思政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)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848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夏玉婷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文学院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中国现当代文学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849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谢志炫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公共管理类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黄秋桂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化学与材料学院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材料工程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范梦瑶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物理与能源学院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物理学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proofErr w:type="gramStart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袁</w:t>
            </w:r>
            <w:proofErr w:type="gramEnd"/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澳华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经济学院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金融学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张亚辉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传播学院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广播电视编导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周文华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体育教育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856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郭兴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生命科学学院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微生物学</w:t>
            </w:r>
          </w:p>
        </w:tc>
      </w:tr>
      <w:tr w:rsidR="007B111C" w:rsidRPr="007B111C" w:rsidTr="003A01A4">
        <w:trPr>
          <w:trHeight w:val="30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/>
                <w:sz w:val="32"/>
                <w:szCs w:val="32"/>
              </w:rPr>
              <w:t>857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李江丽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女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外国语学院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111C" w:rsidRPr="007B111C" w:rsidRDefault="007B111C" w:rsidP="007B111C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7B111C">
              <w:rPr>
                <w:rFonts w:ascii="仿宋" w:eastAsia="仿宋" w:hAnsi="仿宋" w:cs="仿宋" w:hint="eastAsia"/>
                <w:sz w:val="32"/>
                <w:szCs w:val="32"/>
              </w:rPr>
              <w:t>翻译</w:t>
            </w:r>
          </w:p>
        </w:tc>
      </w:tr>
    </w:tbl>
    <w:p w:rsidR="00AD474D" w:rsidRPr="007B111C" w:rsidRDefault="00AD474D"/>
    <w:sectPr w:rsidR="00AD474D" w:rsidRPr="007B11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1C"/>
    <w:rsid w:val="005865AA"/>
    <w:rsid w:val="007B111C"/>
    <w:rsid w:val="00AD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1C0AE"/>
  <w15:chartTrackingRefBased/>
  <w15:docId w15:val="{17B6CABD-BA23-444D-9D71-31054625E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111C"/>
    <w:pPr>
      <w:widowControl w:val="0"/>
      <w:jc w:val="both"/>
    </w:pPr>
    <w:rPr>
      <w:sz w:val="28"/>
    </w:rPr>
  </w:style>
  <w:style w:type="paragraph" w:styleId="1">
    <w:name w:val="heading 1"/>
    <w:basedOn w:val="a"/>
    <w:link w:val="10"/>
    <w:uiPriority w:val="9"/>
    <w:qFormat/>
    <w:rsid w:val="007B111C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样式1"/>
    <w:basedOn w:val="a"/>
    <w:link w:val="12"/>
    <w:autoRedefine/>
    <w:qFormat/>
    <w:rsid w:val="005865AA"/>
    <w:pPr>
      <w:spacing w:line="360" w:lineRule="auto"/>
      <w:ind w:firstLineChars="200" w:firstLine="200"/>
    </w:pPr>
    <w:rPr>
      <w:rFonts w:eastAsia="FangSong"/>
    </w:rPr>
  </w:style>
  <w:style w:type="character" w:customStyle="1" w:styleId="12">
    <w:name w:val="样式1 字符"/>
    <w:basedOn w:val="a0"/>
    <w:link w:val="11"/>
    <w:rsid w:val="005865AA"/>
    <w:rPr>
      <w:rFonts w:eastAsia="FangSong"/>
      <w:sz w:val="28"/>
    </w:rPr>
  </w:style>
  <w:style w:type="character" w:customStyle="1" w:styleId="10">
    <w:name w:val="标题 1 字符"/>
    <w:basedOn w:val="a0"/>
    <w:link w:val="1"/>
    <w:uiPriority w:val="9"/>
    <w:rsid w:val="007B111C"/>
    <w:rPr>
      <w:rFonts w:ascii="宋体" w:eastAsia="宋体" w:hAnsi="宋体" w:cs="宋体"/>
      <w:b/>
      <w:bCs/>
      <w:kern w:val="36"/>
      <w:sz w:val="48"/>
      <w:szCs w:val="48"/>
    </w:rPr>
  </w:style>
  <w:style w:type="numbering" w:customStyle="1" w:styleId="13">
    <w:name w:val="无列表1"/>
    <w:next w:val="a2"/>
    <w:uiPriority w:val="99"/>
    <w:semiHidden/>
    <w:unhideWhenUsed/>
    <w:rsid w:val="007B111C"/>
  </w:style>
  <w:style w:type="paragraph" w:styleId="a3">
    <w:name w:val="footer"/>
    <w:link w:val="a4"/>
    <w:qFormat/>
    <w:rsid w:val="007B111C"/>
    <w:pPr>
      <w:widowControl w:val="0"/>
      <w:tabs>
        <w:tab w:val="center" w:pos="4153"/>
        <w:tab w:val="right" w:pos="8306"/>
      </w:tabs>
      <w:snapToGrid w:val="0"/>
    </w:pPr>
    <w:rPr>
      <w:rFonts w:ascii="Times New Roman" w:eastAsia="仿宋_GB2312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qFormat/>
    <w:rsid w:val="007B111C"/>
    <w:rPr>
      <w:rFonts w:ascii="Times New Roman" w:eastAsia="仿宋_GB2312" w:hAnsi="Times New Roman" w:cs="Times New Roman"/>
      <w:sz w:val="18"/>
      <w:szCs w:val="18"/>
    </w:rPr>
  </w:style>
  <w:style w:type="table" w:styleId="a5">
    <w:name w:val="Table Grid"/>
    <w:qFormat/>
    <w:rsid w:val="007B111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age number"/>
    <w:rsid w:val="007B111C"/>
  </w:style>
  <w:style w:type="character" w:styleId="a7">
    <w:name w:val="Hyperlink"/>
    <w:uiPriority w:val="99"/>
    <w:rsid w:val="007B111C"/>
    <w:rPr>
      <w:color w:val="0000FF"/>
      <w:u w:val="single"/>
    </w:rPr>
  </w:style>
  <w:style w:type="paragraph" w:styleId="a8">
    <w:name w:val="header"/>
    <w:basedOn w:val="a"/>
    <w:link w:val="a9"/>
    <w:qFormat/>
    <w:rsid w:val="007B11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a9">
    <w:name w:val="页眉 字符"/>
    <w:basedOn w:val="a0"/>
    <w:link w:val="a8"/>
    <w:qFormat/>
    <w:rsid w:val="007B111C"/>
    <w:rPr>
      <w:rFonts w:ascii="Calibri" w:eastAsia="宋体" w:hAnsi="Calibri" w:cs="Times New Roman"/>
      <w:sz w:val="18"/>
      <w:szCs w:val="18"/>
    </w:rPr>
  </w:style>
  <w:style w:type="character" w:styleId="aa">
    <w:name w:val="Unresolved Mention"/>
    <w:uiPriority w:val="99"/>
    <w:semiHidden/>
    <w:unhideWhenUsed/>
    <w:rsid w:val="007B111C"/>
    <w:rPr>
      <w:color w:val="605E5C"/>
      <w:shd w:val="clear" w:color="auto" w:fill="E1DFDD"/>
    </w:rPr>
  </w:style>
  <w:style w:type="character" w:styleId="ab">
    <w:name w:val="FollowedHyperlink"/>
    <w:uiPriority w:val="99"/>
    <w:unhideWhenUsed/>
    <w:rsid w:val="007B111C"/>
    <w:rPr>
      <w:color w:val="954F72"/>
      <w:u w:val="single"/>
    </w:rPr>
  </w:style>
  <w:style w:type="paragraph" w:customStyle="1" w:styleId="msonormal0">
    <w:name w:val="msonormal"/>
    <w:basedOn w:val="a"/>
    <w:rsid w:val="007B11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"/>
    <w:rsid w:val="007B111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"/>
    <w:rsid w:val="007B111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7B111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3027</Words>
  <Characters>17255</Characters>
  <Application>Microsoft Office Word</Application>
  <DocSecurity>0</DocSecurity>
  <Lines>143</Lines>
  <Paragraphs>40</Paragraphs>
  <ScaleCrop>false</ScaleCrop>
  <Company/>
  <LinksUpToDate>false</LinksUpToDate>
  <CharactersWithSpaces>20242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徐志文</dc:creator>
  <cp:keywords/>
  <dc:description/>
  <cp:lastModifiedBy>徐志文</cp:lastModifiedBy>
  <cp:revision>1</cp:revision>
  <dcterms:created xsi:type="dcterms:W3CDTF">2021-10-27T01:51:00Z</dcterms:created>
  <dcterms:modified xsi:type="dcterms:W3CDTF">2021-10-27T01:54:00Z</dcterms:modified>
</cp:coreProperties>
</file>