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福建师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范大学202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年新文科研究与改革实践项目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经费预算表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项目编号：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sz w:val="24"/>
          <w:szCs w:val="24"/>
        </w:rPr>
        <w:t>项目负责人：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项目名称：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00" w:lineRule="exact"/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u w:val="none"/>
          <w:lang w:eastAsia="zh-CN"/>
        </w:rPr>
        <w:t>项目类别：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spacing w:line="400" w:lineRule="exact"/>
        <w:rPr>
          <w:rFonts w:hint="default" w:ascii="仿宋_GB2312" w:hAnsi="宋体" w:eastAsia="仿宋_GB2312"/>
          <w:sz w:val="24"/>
          <w:szCs w:val="24"/>
          <w:u w:val="single"/>
          <w:lang w:val="en-US" w:eastAsia="zh-CN"/>
        </w:rPr>
      </w:pPr>
    </w:p>
    <w:tbl>
      <w:tblPr>
        <w:tblStyle w:val="4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07"/>
        <w:gridCol w:w="2410"/>
        <w:gridCol w:w="147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Calibri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支出类别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2021年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业务费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印刷费</w:t>
            </w:r>
            <w:r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差旅费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会议费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培训费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场地租赁费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交通费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著作出版费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版面费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测试费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资料费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邮费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图书设备</w:t>
            </w:r>
          </w:p>
          <w:p>
            <w:pPr>
              <w:spacing w:line="300" w:lineRule="exact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购置费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办公设备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专用设备购置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费、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图书购置费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人员经费（不超过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30%）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专家咨询费、论证费、评审费、讲座费以及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非薪资人员劳务费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920" w:firstLineChars="8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合计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Calibri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</w:t>
      </w:r>
      <w:r>
        <w:rPr>
          <w:rFonts w:ascii="仿宋_GB2312" w:hAnsi="宋体" w:eastAsia="仿宋_GB2312"/>
          <w:sz w:val="24"/>
          <w:szCs w:val="24"/>
        </w:rPr>
        <w:t xml:space="preserve">                   </w:t>
      </w:r>
    </w:p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学院领导签字（单位盖章）</w:t>
      </w:r>
      <w:r>
        <w:rPr>
          <w:rFonts w:ascii="仿宋_GB2312" w:hAnsi="宋体" w:eastAsia="仿宋_GB2312"/>
          <w:sz w:val="24"/>
          <w:szCs w:val="24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</w:p>
    <w:p>
      <w:pPr>
        <w:spacing w:line="500" w:lineRule="exact"/>
        <w:jc w:val="center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</w:t>
      </w:r>
      <w:r>
        <w:rPr>
          <w:rFonts w:ascii="仿宋_GB2312" w:hAnsi="宋体" w:eastAsia="仿宋_GB2312"/>
          <w:sz w:val="24"/>
          <w:szCs w:val="24"/>
        </w:rPr>
        <w:t xml:space="preserve">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</w:t>
      </w:r>
    </w:p>
    <w:p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4"/>
          <w:szCs w:val="24"/>
        </w:rPr>
        <w:t xml:space="preserve">  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年    月    日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83"/>
    <w:rsid w:val="000046F3"/>
    <w:rsid w:val="001E06A5"/>
    <w:rsid w:val="001E3F93"/>
    <w:rsid w:val="00257363"/>
    <w:rsid w:val="002D3120"/>
    <w:rsid w:val="002F3252"/>
    <w:rsid w:val="003576A2"/>
    <w:rsid w:val="003D315F"/>
    <w:rsid w:val="00417F87"/>
    <w:rsid w:val="004F1947"/>
    <w:rsid w:val="00503A0C"/>
    <w:rsid w:val="00507583"/>
    <w:rsid w:val="005507CD"/>
    <w:rsid w:val="00570DDA"/>
    <w:rsid w:val="005D3C2C"/>
    <w:rsid w:val="006F2BCC"/>
    <w:rsid w:val="008D24AA"/>
    <w:rsid w:val="00B20FDC"/>
    <w:rsid w:val="00C43583"/>
    <w:rsid w:val="00C46983"/>
    <w:rsid w:val="00C841B7"/>
    <w:rsid w:val="00DB3352"/>
    <w:rsid w:val="00DB612F"/>
    <w:rsid w:val="00F3219B"/>
    <w:rsid w:val="13A03B3E"/>
    <w:rsid w:val="26E12B2E"/>
    <w:rsid w:val="2ABC43D1"/>
    <w:rsid w:val="2D881AD0"/>
    <w:rsid w:val="34DD783A"/>
    <w:rsid w:val="3F264365"/>
    <w:rsid w:val="4465384A"/>
    <w:rsid w:val="4A4076ED"/>
    <w:rsid w:val="4DFB3C9C"/>
    <w:rsid w:val="5F3C6517"/>
    <w:rsid w:val="774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563</Characters>
  <Lines>4</Lines>
  <Paragraphs>1</Paragraphs>
  <TotalTime>4</TotalTime>
  <ScaleCrop>false</ScaleCrop>
  <LinksUpToDate>false</LinksUpToDate>
  <CharactersWithSpaces>660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2019-06-21T08:59:00Z</dcterms:created>
  <dc:creator>Administrator</dc:creator>
  <cp:lastModifiedBy>老温</cp:lastModifiedBy>
  <dcterms:modified xsi:type="dcterms:W3CDTF">2021-07-29T18:57:55Z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8DF913B370CE40128EDBA85A8D35B9F6</vt:lpwstr>
  </property>
</Properties>
</file>